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927A46" w14:textId="77777777" w:rsidR="00EB0550" w:rsidRPr="00EA3BA1" w:rsidRDefault="00EB0550" w:rsidP="00EB0550">
      <w:pPr>
        <w:tabs>
          <w:tab w:val="left" w:pos="8364"/>
        </w:tabs>
        <w:jc w:val="center"/>
        <w:rPr>
          <w:rFonts w:ascii="Arial Narrow" w:hAnsi="Arial Narrow"/>
          <w:b/>
          <w:sz w:val="56"/>
          <w:szCs w:val="56"/>
          <w:lang w:eastAsia="en-GB"/>
        </w:rPr>
      </w:pPr>
      <w:r w:rsidRPr="00EA3BA1">
        <w:rPr>
          <w:rFonts w:ascii="Arial Narrow" w:hAnsi="Arial Narrow"/>
          <w:b/>
          <w:sz w:val="56"/>
          <w:szCs w:val="56"/>
          <w:lang w:eastAsia="en-GB"/>
        </w:rPr>
        <w:t>MANOR PARK SCHOOL AND NURSERY</w:t>
      </w:r>
    </w:p>
    <w:p w14:paraId="5E6986CD" w14:textId="77777777" w:rsidR="00EB0550" w:rsidRPr="00EA3BA1" w:rsidRDefault="00EB0550" w:rsidP="00EB0550">
      <w:pPr>
        <w:jc w:val="center"/>
        <w:rPr>
          <w:rFonts w:ascii="Arial Narrow" w:hAnsi="Arial Narrow"/>
          <w:b/>
          <w:sz w:val="56"/>
          <w:szCs w:val="56"/>
          <w:lang w:eastAsia="en-GB"/>
        </w:rPr>
      </w:pPr>
    </w:p>
    <w:p w14:paraId="1165493B" w14:textId="5DB225EE" w:rsidR="00EB0550" w:rsidRPr="002028B4" w:rsidRDefault="00EB0550" w:rsidP="00EB0550">
      <w:pPr>
        <w:jc w:val="center"/>
        <w:outlineLvl w:val="0"/>
        <w:rPr>
          <w:rFonts w:ascii="Arial Narrow" w:hAnsi="Arial Narrow" w:cs="Arial"/>
          <w:sz w:val="48"/>
          <w:szCs w:val="44"/>
          <w:lang w:eastAsia="en-GB"/>
        </w:rPr>
      </w:pPr>
      <w:r>
        <w:rPr>
          <w:rFonts w:ascii="Arial Narrow" w:hAnsi="Arial Narrow" w:cs="Arial"/>
          <w:sz w:val="48"/>
          <w:szCs w:val="44"/>
          <w:lang w:eastAsia="en-GB"/>
        </w:rPr>
        <w:t xml:space="preserve">BEHAVIOUR AND </w:t>
      </w:r>
      <w:proofErr w:type="gramStart"/>
      <w:r>
        <w:rPr>
          <w:rFonts w:ascii="Arial Narrow" w:hAnsi="Arial Narrow" w:cs="Arial"/>
          <w:sz w:val="48"/>
          <w:szCs w:val="44"/>
          <w:lang w:eastAsia="en-GB"/>
        </w:rPr>
        <w:t xml:space="preserve">RELATIONSHIPS  </w:t>
      </w:r>
      <w:r w:rsidRPr="002028B4">
        <w:rPr>
          <w:rFonts w:ascii="Arial Narrow" w:hAnsi="Arial Narrow" w:cs="Arial"/>
          <w:sz w:val="48"/>
          <w:szCs w:val="44"/>
          <w:lang w:eastAsia="en-GB"/>
        </w:rPr>
        <w:t>POLICY</w:t>
      </w:r>
      <w:proofErr w:type="gramEnd"/>
    </w:p>
    <w:p w14:paraId="75B71F57" w14:textId="77777777" w:rsidR="00EB0550" w:rsidRPr="00EA3BA1" w:rsidRDefault="00EB0550" w:rsidP="00EB0550">
      <w:pPr>
        <w:outlineLvl w:val="0"/>
        <w:rPr>
          <w:rFonts w:ascii="Arial" w:hAnsi="Arial" w:cs="Arial"/>
          <w:b/>
          <w:sz w:val="44"/>
          <w:szCs w:val="44"/>
          <w:lang w:eastAsia="en-GB"/>
        </w:rPr>
      </w:pPr>
    </w:p>
    <w:p w14:paraId="0D3A54AE" w14:textId="77777777" w:rsidR="00EB0550" w:rsidRPr="00EA3BA1" w:rsidRDefault="00EB0550" w:rsidP="00EB0550">
      <w:pPr>
        <w:jc w:val="center"/>
        <w:rPr>
          <w:rFonts w:ascii="Arial Narrow" w:hAnsi="Arial Narrow"/>
          <w:b/>
          <w:sz w:val="32"/>
          <w:szCs w:val="32"/>
          <w:lang w:eastAsia="en-GB"/>
        </w:rPr>
      </w:pPr>
    </w:p>
    <w:p w14:paraId="11CF454C" w14:textId="77777777" w:rsidR="00EB0550" w:rsidRPr="00EA3BA1" w:rsidRDefault="00EB0550" w:rsidP="00EB0550">
      <w:pPr>
        <w:jc w:val="center"/>
        <w:rPr>
          <w:rFonts w:ascii="Arial Narrow" w:hAnsi="Arial Narrow"/>
          <w:b/>
          <w:sz w:val="32"/>
          <w:szCs w:val="32"/>
          <w:lang w:eastAsia="en-GB"/>
        </w:rPr>
      </w:pPr>
    </w:p>
    <w:p w14:paraId="57A21CEB" w14:textId="77777777" w:rsidR="00EB0550" w:rsidRPr="00EA3BA1" w:rsidRDefault="00EB0550" w:rsidP="00EB0550">
      <w:pPr>
        <w:jc w:val="center"/>
        <w:outlineLvl w:val="0"/>
        <w:rPr>
          <w:rFonts w:ascii="Lucida Bright" w:hAnsi="Lucida Bright" w:cs="Arial"/>
          <w:b/>
          <w:sz w:val="44"/>
          <w:szCs w:val="44"/>
          <w:lang w:eastAsia="en-GB"/>
        </w:rPr>
      </w:pPr>
      <w:r>
        <w:rPr>
          <w:noProof/>
          <w:sz w:val="24"/>
          <w:lang w:eastAsia="en-GB"/>
        </w:rPr>
        <w:drawing>
          <wp:anchor distT="0" distB="0" distL="114300" distR="114300" simplePos="0" relativeHeight="251660288" behindDoc="1" locked="0" layoutInCell="1" allowOverlap="1" wp14:anchorId="5A64EC8A" wp14:editId="6CD36071">
            <wp:simplePos x="0" y="0"/>
            <wp:positionH relativeFrom="column">
              <wp:posOffset>2181225</wp:posOffset>
            </wp:positionH>
            <wp:positionV relativeFrom="paragraph">
              <wp:posOffset>180975</wp:posOffset>
            </wp:positionV>
            <wp:extent cx="2331640" cy="2371725"/>
            <wp:effectExtent l="0" t="0" r="0" b="0"/>
            <wp:wrapTight wrapText="bothSides">
              <wp:wrapPolygon edited="0">
                <wp:start x="0" y="0"/>
                <wp:lineTo x="0" y="21340"/>
                <wp:lineTo x="21359" y="21340"/>
                <wp:lineTo x="2135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31640" cy="23717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0" w:rightFromText="180" w:vertAnchor="text" w:horzAnchor="margin" w:tblpXSpec="center" w:tblpY="4409"/>
        <w:tblW w:w="7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5"/>
        <w:gridCol w:w="3651"/>
      </w:tblGrid>
      <w:tr w:rsidR="00EB0550" w:rsidRPr="002028B4" w14:paraId="2BFA942E" w14:textId="77777777" w:rsidTr="00D27C5E">
        <w:trPr>
          <w:trHeight w:val="765"/>
        </w:trPr>
        <w:tc>
          <w:tcPr>
            <w:tcW w:w="3925" w:type="dxa"/>
            <w:shd w:val="clear" w:color="auto" w:fill="auto"/>
          </w:tcPr>
          <w:p w14:paraId="013C58F0" w14:textId="77777777" w:rsidR="00EB0550" w:rsidRPr="002028B4" w:rsidRDefault="00EB0550" w:rsidP="00D27C5E">
            <w:pPr>
              <w:autoSpaceDE w:val="0"/>
              <w:autoSpaceDN w:val="0"/>
              <w:adjustRightInd w:val="0"/>
              <w:spacing w:before="240" w:after="240"/>
              <w:jc w:val="both"/>
              <w:rPr>
                <w:rFonts w:ascii="Century Gothic" w:eastAsia="Calibri" w:hAnsi="Century Gothic" w:cs="Arial"/>
                <w:b/>
                <w:caps/>
                <w:sz w:val="24"/>
                <w:szCs w:val="24"/>
              </w:rPr>
            </w:pPr>
            <w:r>
              <w:rPr>
                <w:rFonts w:ascii="Century Gothic" w:eastAsia="Calibri" w:hAnsi="Century Gothic" w:cs="Arial"/>
                <w:b/>
                <w:caps/>
                <w:sz w:val="24"/>
                <w:szCs w:val="24"/>
              </w:rPr>
              <w:t>Responsible Person</w:t>
            </w:r>
            <w:r w:rsidRPr="002028B4">
              <w:rPr>
                <w:rFonts w:ascii="Century Gothic" w:eastAsia="Calibri" w:hAnsi="Century Gothic" w:cs="Arial"/>
                <w:b/>
                <w:caps/>
                <w:sz w:val="24"/>
                <w:szCs w:val="24"/>
              </w:rPr>
              <w:t>:</w:t>
            </w:r>
          </w:p>
        </w:tc>
        <w:tc>
          <w:tcPr>
            <w:tcW w:w="3651" w:type="dxa"/>
            <w:shd w:val="clear" w:color="auto" w:fill="auto"/>
          </w:tcPr>
          <w:p w14:paraId="032CA271" w14:textId="77777777" w:rsidR="00EB0550" w:rsidRPr="002028B4" w:rsidRDefault="00EB0550" w:rsidP="00D27C5E">
            <w:pPr>
              <w:rPr>
                <w:rFonts w:ascii="Century Gothic" w:eastAsia="Calibri" w:hAnsi="Century Gothic"/>
                <w:sz w:val="24"/>
                <w:szCs w:val="22"/>
              </w:rPr>
            </w:pPr>
          </w:p>
          <w:p w14:paraId="626085D1" w14:textId="547D1FAA" w:rsidR="00EB0550" w:rsidRPr="002028B4" w:rsidRDefault="00EB0550" w:rsidP="00D27C5E">
            <w:pPr>
              <w:rPr>
                <w:rFonts w:ascii="Century Gothic" w:eastAsia="Calibri" w:hAnsi="Century Gothic"/>
                <w:sz w:val="24"/>
                <w:szCs w:val="22"/>
              </w:rPr>
            </w:pPr>
            <w:r>
              <w:rPr>
                <w:rFonts w:ascii="Century Gothic" w:eastAsia="Calibri" w:hAnsi="Century Gothic"/>
                <w:sz w:val="24"/>
                <w:szCs w:val="22"/>
              </w:rPr>
              <w:t>S</w:t>
            </w:r>
            <w:r w:rsidR="005008FF">
              <w:rPr>
                <w:rFonts w:ascii="Century Gothic" w:eastAsia="Calibri" w:hAnsi="Century Gothic"/>
                <w:sz w:val="24"/>
                <w:szCs w:val="22"/>
              </w:rPr>
              <w:t>arah Jeffery</w:t>
            </w:r>
          </w:p>
        </w:tc>
      </w:tr>
      <w:tr w:rsidR="00EB0550" w:rsidRPr="002028B4" w14:paraId="0EFFE761" w14:textId="77777777" w:rsidTr="00D27C5E">
        <w:trPr>
          <w:trHeight w:val="765"/>
        </w:trPr>
        <w:tc>
          <w:tcPr>
            <w:tcW w:w="3925" w:type="dxa"/>
            <w:shd w:val="clear" w:color="auto" w:fill="auto"/>
          </w:tcPr>
          <w:p w14:paraId="47136D7F" w14:textId="77777777" w:rsidR="00EB0550" w:rsidRDefault="00EB0550" w:rsidP="00D27C5E">
            <w:pPr>
              <w:autoSpaceDE w:val="0"/>
              <w:autoSpaceDN w:val="0"/>
              <w:adjustRightInd w:val="0"/>
              <w:spacing w:before="240" w:after="240"/>
              <w:jc w:val="both"/>
              <w:rPr>
                <w:rFonts w:ascii="Century Gothic" w:eastAsia="Calibri" w:hAnsi="Century Gothic" w:cs="Arial"/>
                <w:b/>
                <w:caps/>
                <w:sz w:val="24"/>
                <w:szCs w:val="24"/>
              </w:rPr>
            </w:pPr>
            <w:r>
              <w:rPr>
                <w:rFonts w:ascii="Century Gothic" w:eastAsia="Calibri" w:hAnsi="Century Gothic" w:cs="Arial"/>
                <w:b/>
                <w:caps/>
                <w:sz w:val="24"/>
                <w:szCs w:val="24"/>
              </w:rPr>
              <w:t>Date written:</w:t>
            </w:r>
          </w:p>
        </w:tc>
        <w:tc>
          <w:tcPr>
            <w:tcW w:w="3651" w:type="dxa"/>
            <w:shd w:val="clear" w:color="auto" w:fill="auto"/>
          </w:tcPr>
          <w:p w14:paraId="4F5C713C" w14:textId="77777777" w:rsidR="00EB0550" w:rsidRDefault="00EB0550" w:rsidP="00D27C5E">
            <w:pPr>
              <w:rPr>
                <w:rFonts w:ascii="Century Gothic" w:eastAsia="Calibri" w:hAnsi="Century Gothic"/>
                <w:sz w:val="24"/>
                <w:szCs w:val="22"/>
              </w:rPr>
            </w:pPr>
          </w:p>
          <w:p w14:paraId="2870EB4E" w14:textId="7FAD5B4F" w:rsidR="00EB0550" w:rsidRPr="002028B4" w:rsidRDefault="00EB0550" w:rsidP="00D27C5E">
            <w:pPr>
              <w:rPr>
                <w:rFonts w:ascii="Century Gothic" w:eastAsia="Calibri" w:hAnsi="Century Gothic"/>
                <w:sz w:val="24"/>
                <w:szCs w:val="22"/>
              </w:rPr>
            </w:pPr>
            <w:r>
              <w:rPr>
                <w:rFonts w:ascii="Century Gothic" w:eastAsia="Calibri" w:hAnsi="Century Gothic"/>
                <w:sz w:val="24"/>
                <w:szCs w:val="22"/>
              </w:rPr>
              <w:t>September 202</w:t>
            </w:r>
            <w:r w:rsidR="005008FF">
              <w:rPr>
                <w:rFonts w:ascii="Century Gothic" w:eastAsia="Calibri" w:hAnsi="Century Gothic"/>
                <w:sz w:val="24"/>
                <w:szCs w:val="22"/>
              </w:rPr>
              <w:t>4</w:t>
            </w:r>
          </w:p>
        </w:tc>
      </w:tr>
      <w:tr w:rsidR="00EB0550" w:rsidRPr="002028B4" w14:paraId="0C476C9E" w14:textId="77777777" w:rsidTr="00D27C5E">
        <w:trPr>
          <w:trHeight w:val="765"/>
        </w:trPr>
        <w:tc>
          <w:tcPr>
            <w:tcW w:w="3925" w:type="dxa"/>
            <w:shd w:val="clear" w:color="auto" w:fill="auto"/>
          </w:tcPr>
          <w:p w14:paraId="0A5C3820" w14:textId="77777777" w:rsidR="00EB0550" w:rsidRPr="002028B4" w:rsidRDefault="00EB0550" w:rsidP="00D27C5E">
            <w:pPr>
              <w:autoSpaceDE w:val="0"/>
              <w:autoSpaceDN w:val="0"/>
              <w:adjustRightInd w:val="0"/>
              <w:spacing w:before="240" w:after="240"/>
              <w:jc w:val="both"/>
              <w:rPr>
                <w:rFonts w:ascii="Century Gothic" w:eastAsia="Calibri" w:hAnsi="Century Gothic" w:cs="Arial"/>
                <w:b/>
                <w:caps/>
                <w:sz w:val="24"/>
                <w:szCs w:val="24"/>
              </w:rPr>
            </w:pPr>
            <w:r w:rsidRPr="002028B4">
              <w:rPr>
                <w:rFonts w:ascii="Century Gothic" w:eastAsia="Calibri" w:hAnsi="Century Gothic" w:cs="Arial"/>
                <w:b/>
                <w:caps/>
                <w:sz w:val="24"/>
                <w:szCs w:val="24"/>
              </w:rPr>
              <w:t>APPROVED:</w:t>
            </w:r>
          </w:p>
        </w:tc>
        <w:tc>
          <w:tcPr>
            <w:tcW w:w="3651" w:type="dxa"/>
            <w:shd w:val="clear" w:color="auto" w:fill="auto"/>
          </w:tcPr>
          <w:p w14:paraId="0EE1ECD5" w14:textId="77777777" w:rsidR="00EB0550" w:rsidRPr="002028B4" w:rsidRDefault="00EB0550" w:rsidP="00D27C5E">
            <w:pPr>
              <w:autoSpaceDE w:val="0"/>
              <w:autoSpaceDN w:val="0"/>
              <w:adjustRightInd w:val="0"/>
              <w:spacing w:before="240" w:after="240"/>
              <w:jc w:val="both"/>
              <w:rPr>
                <w:rFonts w:ascii="Century Gothic" w:eastAsia="Calibri" w:hAnsi="Century Gothic" w:cs="Arial"/>
                <w:b/>
                <w:i/>
                <w:caps/>
                <w:sz w:val="24"/>
                <w:szCs w:val="16"/>
              </w:rPr>
            </w:pPr>
          </w:p>
        </w:tc>
      </w:tr>
      <w:tr w:rsidR="00EB0550" w:rsidRPr="002028B4" w14:paraId="06B459F0" w14:textId="77777777" w:rsidTr="00D27C5E">
        <w:trPr>
          <w:trHeight w:val="780"/>
        </w:trPr>
        <w:tc>
          <w:tcPr>
            <w:tcW w:w="3925" w:type="dxa"/>
            <w:shd w:val="clear" w:color="auto" w:fill="auto"/>
          </w:tcPr>
          <w:p w14:paraId="2B1E9695" w14:textId="77777777" w:rsidR="00EB0550" w:rsidRPr="002028B4" w:rsidRDefault="00EB0550" w:rsidP="00D27C5E">
            <w:pPr>
              <w:autoSpaceDE w:val="0"/>
              <w:autoSpaceDN w:val="0"/>
              <w:adjustRightInd w:val="0"/>
              <w:spacing w:before="240" w:after="240"/>
              <w:jc w:val="both"/>
              <w:rPr>
                <w:rFonts w:ascii="Century Gothic" w:eastAsia="Calibri" w:hAnsi="Century Gothic" w:cs="Arial"/>
                <w:b/>
                <w:caps/>
                <w:sz w:val="24"/>
                <w:szCs w:val="24"/>
              </w:rPr>
            </w:pPr>
            <w:r w:rsidRPr="002028B4">
              <w:rPr>
                <w:rFonts w:ascii="Century Gothic" w:eastAsia="Calibri" w:hAnsi="Century Gothic" w:cs="Arial"/>
                <w:b/>
                <w:caps/>
                <w:sz w:val="24"/>
                <w:szCs w:val="24"/>
              </w:rPr>
              <w:t xml:space="preserve">signed:  </w:t>
            </w:r>
          </w:p>
        </w:tc>
        <w:tc>
          <w:tcPr>
            <w:tcW w:w="3651" w:type="dxa"/>
            <w:shd w:val="clear" w:color="auto" w:fill="auto"/>
          </w:tcPr>
          <w:p w14:paraId="4F8399E9" w14:textId="77777777" w:rsidR="00EB0550" w:rsidRPr="002028B4" w:rsidRDefault="00EB0550" w:rsidP="00D27C5E">
            <w:pPr>
              <w:autoSpaceDE w:val="0"/>
              <w:autoSpaceDN w:val="0"/>
              <w:adjustRightInd w:val="0"/>
              <w:spacing w:before="240" w:after="240"/>
              <w:jc w:val="both"/>
              <w:rPr>
                <w:rFonts w:ascii="Century Gothic" w:eastAsia="Calibri" w:hAnsi="Century Gothic" w:cs="Arial"/>
                <w:b/>
                <w:i/>
                <w:caps/>
                <w:sz w:val="24"/>
                <w:szCs w:val="16"/>
              </w:rPr>
            </w:pPr>
          </w:p>
        </w:tc>
      </w:tr>
      <w:tr w:rsidR="00EB0550" w:rsidRPr="002028B4" w14:paraId="5ED74D25" w14:textId="77777777" w:rsidTr="00D27C5E">
        <w:trPr>
          <w:trHeight w:val="780"/>
        </w:trPr>
        <w:tc>
          <w:tcPr>
            <w:tcW w:w="3925" w:type="dxa"/>
            <w:shd w:val="clear" w:color="auto" w:fill="auto"/>
          </w:tcPr>
          <w:p w14:paraId="4FEAFAF1" w14:textId="77777777" w:rsidR="00EB0550" w:rsidRPr="002028B4" w:rsidRDefault="00EB0550" w:rsidP="00D27C5E">
            <w:pPr>
              <w:autoSpaceDE w:val="0"/>
              <w:autoSpaceDN w:val="0"/>
              <w:adjustRightInd w:val="0"/>
              <w:spacing w:before="240" w:after="240"/>
              <w:jc w:val="both"/>
              <w:rPr>
                <w:rFonts w:ascii="Century Gothic" w:eastAsia="Calibri" w:hAnsi="Century Gothic" w:cs="Arial"/>
                <w:b/>
                <w:caps/>
                <w:sz w:val="24"/>
                <w:szCs w:val="24"/>
              </w:rPr>
            </w:pPr>
            <w:r>
              <w:rPr>
                <w:rFonts w:ascii="Century Gothic" w:eastAsia="Calibri" w:hAnsi="Century Gothic" w:cs="Arial"/>
                <w:b/>
                <w:caps/>
                <w:sz w:val="24"/>
                <w:szCs w:val="24"/>
              </w:rPr>
              <w:t>review DATE</w:t>
            </w:r>
            <w:r w:rsidRPr="002028B4">
              <w:rPr>
                <w:rFonts w:ascii="Century Gothic" w:eastAsia="Calibri" w:hAnsi="Century Gothic" w:cs="Arial"/>
                <w:b/>
                <w:caps/>
                <w:sz w:val="24"/>
                <w:szCs w:val="24"/>
              </w:rPr>
              <w:t>:</w:t>
            </w:r>
          </w:p>
        </w:tc>
        <w:tc>
          <w:tcPr>
            <w:tcW w:w="3651" w:type="dxa"/>
            <w:shd w:val="clear" w:color="auto" w:fill="auto"/>
          </w:tcPr>
          <w:p w14:paraId="04A9D695" w14:textId="77777777" w:rsidR="00EB0550" w:rsidRDefault="00EB0550" w:rsidP="00D27C5E">
            <w:pPr>
              <w:rPr>
                <w:rFonts w:ascii="Century Gothic" w:eastAsia="Calibri" w:hAnsi="Century Gothic"/>
                <w:sz w:val="24"/>
                <w:szCs w:val="22"/>
              </w:rPr>
            </w:pPr>
          </w:p>
          <w:p w14:paraId="0299BC3E" w14:textId="7C94A933" w:rsidR="00EB0550" w:rsidRPr="002028B4" w:rsidRDefault="00EB0550" w:rsidP="00D27C5E">
            <w:pPr>
              <w:rPr>
                <w:rFonts w:ascii="Century Gothic" w:eastAsia="Calibri" w:hAnsi="Century Gothic"/>
                <w:sz w:val="24"/>
                <w:szCs w:val="22"/>
              </w:rPr>
            </w:pPr>
            <w:r>
              <w:rPr>
                <w:rFonts w:ascii="Century Gothic" w:eastAsia="Calibri" w:hAnsi="Century Gothic"/>
                <w:sz w:val="24"/>
                <w:szCs w:val="22"/>
              </w:rPr>
              <w:t>September 202</w:t>
            </w:r>
            <w:r w:rsidR="0096255A">
              <w:rPr>
                <w:rFonts w:ascii="Century Gothic" w:eastAsia="Calibri" w:hAnsi="Century Gothic"/>
                <w:sz w:val="24"/>
                <w:szCs w:val="22"/>
              </w:rPr>
              <w:t>5</w:t>
            </w:r>
          </w:p>
        </w:tc>
      </w:tr>
    </w:tbl>
    <w:p w14:paraId="04B76E3F" w14:textId="77777777" w:rsidR="00EB0550" w:rsidRPr="00EA3BA1" w:rsidRDefault="00EB0550" w:rsidP="00EB0550">
      <w:pPr>
        <w:jc w:val="center"/>
        <w:outlineLvl w:val="0"/>
        <w:rPr>
          <w:rFonts w:ascii="Lucida Bright" w:hAnsi="Lucida Bright" w:cs="Arial"/>
          <w:b/>
          <w:sz w:val="44"/>
          <w:szCs w:val="44"/>
          <w:lang w:eastAsia="en-GB"/>
        </w:rPr>
      </w:pPr>
    </w:p>
    <w:p w14:paraId="0C0D1D4A" w14:textId="77777777" w:rsidR="00EB0550" w:rsidRPr="00EA3BA1" w:rsidRDefault="00EB0550" w:rsidP="00EB0550">
      <w:pPr>
        <w:outlineLvl w:val="0"/>
        <w:rPr>
          <w:rFonts w:ascii="Arial" w:hAnsi="Arial" w:cs="Arial"/>
          <w:b/>
          <w:sz w:val="44"/>
          <w:szCs w:val="44"/>
          <w:lang w:eastAsia="en-GB"/>
        </w:rPr>
      </w:pPr>
    </w:p>
    <w:p w14:paraId="6E294E69" w14:textId="77777777" w:rsidR="00EB0550" w:rsidRDefault="00EB0550" w:rsidP="00EB0550">
      <w:pPr>
        <w:jc w:val="center"/>
        <w:outlineLvl w:val="0"/>
        <w:rPr>
          <w:rFonts w:ascii="Arial" w:hAnsi="Arial" w:cs="Arial"/>
          <w:b/>
          <w:sz w:val="44"/>
          <w:szCs w:val="44"/>
          <w:lang w:eastAsia="en-GB"/>
        </w:rPr>
      </w:pPr>
    </w:p>
    <w:p w14:paraId="41B20AA1" w14:textId="77777777" w:rsidR="00EB0550" w:rsidRDefault="00EB0550" w:rsidP="00EB0550">
      <w:pPr>
        <w:jc w:val="center"/>
        <w:outlineLvl w:val="0"/>
        <w:rPr>
          <w:rFonts w:ascii="Arial" w:hAnsi="Arial" w:cs="Arial"/>
          <w:b/>
          <w:sz w:val="44"/>
          <w:szCs w:val="44"/>
          <w:lang w:eastAsia="en-GB"/>
        </w:rPr>
      </w:pPr>
    </w:p>
    <w:p w14:paraId="664E9F53" w14:textId="77777777" w:rsidR="00EB0550" w:rsidRDefault="00EB0550" w:rsidP="00EB0550">
      <w:pPr>
        <w:jc w:val="center"/>
        <w:outlineLvl w:val="0"/>
        <w:rPr>
          <w:rFonts w:ascii="Arial" w:hAnsi="Arial" w:cs="Arial"/>
          <w:b/>
          <w:sz w:val="44"/>
          <w:szCs w:val="44"/>
          <w:lang w:eastAsia="en-GB"/>
        </w:rPr>
      </w:pPr>
    </w:p>
    <w:p w14:paraId="71430F03" w14:textId="77777777" w:rsidR="00EB0550" w:rsidRDefault="00EB0550" w:rsidP="00EB0550">
      <w:pPr>
        <w:jc w:val="center"/>
        <w:outlineLvl w:val="0"/>
        <w:rPr>
          <w:rFonts w:ascii="Arial" w:hAnsi="Arial" w:cs="Arial"/>
          <w:b/>
          <w:sz w:val="44"/>
          <w:szCs w:val="44"/>
          <w:lang w:eastAsia="en-GB"/>
        </w:rPr>
      </w:pPr>
    </w:p>
    <w:p w14:paraId="34A3DA74" w14:textId="77777777" w:rsidR="00EB0550" w:rsidRDefault="00EB0550" w:rsidP="00EB0550">
      <w:pPr>
        <w:jc w:val="center"/>
        <w:outlineLvl w:val="0"/>
        <w:rPr>
          <w:rFonts w:ascii="Arial" w:hAnsi="Arial" w:cs="Arial"/>
          <w:b/>
          <w:sz w:val="44"/>
          <w:szCs w:val="44"/>
          <w:lang w:eastAsia="en-GB"/>
        </w:rPr>
      </w:pPr>
    </w:p>
    <w:p w14:paraId="0D00716E" w14:textId="77777777" w:rsidR="00EB0550" w:rsidRDefault="00EB0550" w:rsidP="00EB0550">
      <w:pPr>
        <w:jc w:val="center"/>
        <w:outlineLvl w:val="0"/>
        <w:rPr>
          <w:rFonts w:ascii="Arial" w:hAnsi="Arial" w:cs="Arial"/>
          <w:b/>
          <w:sz w:val="44"/>
          <w:szCs w:val="44"/>
          <w:lang w:eastAsia="en-GB"/>
        </w:rPr>
      </w:pPr>
    </w:p>
    <w:p w14:paraId="650C41E8" w14:textId="77777777" w:rsidR="00EB0550" w:rsidRPr="00EA3BA1" w:rsidRDefault="00EB0550" w:rsidP="00EB0550">
      <w:pPr>
        <w:jc w:val="center"/>
        <w:outlineLvl w:val="0"/>
        <w:rPr>
          <w:rFonts w:ascii="Arial" w:hAnsi="Arial" w:cs="Arial"/>
          <w:b/>
          <w:sz w:val="44"/>
          <w:szCs w:val="44"/>
          <w:lang w:eastAsia="en-GB"/>
        </w:rPr>
      </w:pPr>
    </w:p>
    <w:p w14:paraId="22493CEC" w14:textId="77777777" w:rsidR="00EB0550" w:rsidRDefault="00EB0550" w:rsidP="00EB0550">
      <w:pPr>
        <w:jc w:val="center"/>
        <w:rPr>
          <w:rFonts w:ascii="Century Gothic" w:hAnsi="Century Gothic" w:cs="Arial"/>
          <w:sz w:val="24"/>
          <w:szCs w:val="28"/>
          <w:lang w:eastAsia="en-GB"/>
        </w:rPr>
      </w:pPr>
    </w:p>
    <w:p w14:paraId="6EB2E2D4" w14:textId="77777777" w:rsidR="00EB0550" w:rsidRDefault="00EB0550" w:rsidP="00EB0550">
      <w:pPr>
        <w:jc w:val="center"/>
        <w:rPr>
          <w:rFonts w:ascii="Century Gothic" w:hAnsi="Century Gothic" w:cs="Arial"/>
          <w:sz w:val="24"/>
          <w:szCs w:val="28"/>
          <w:lang w:eastAsia="en-GB"/>
        </w:rPr>
      </w:pPr>
    </w:p>
    <w:p w14:paraId="5FB4C897" w14:textId="77777777" w:rsidR="00EB0550" w:rsidRDefault="00EB0550" w:rsidP="00EB0550">
      <w:pPr>
        <w:jc w:val="center"/>
        <w:rPr>
          <w:rFonts w:ascii="Century Gothic" w:hAnsi="Century Gothic" w:cs="Arial"/>
          <w:sz w:val="24"/>
          <w:szCs w:val="28"/>
          <w:lang w:eastAsia="en-GB"/>
        </w:rPr>
      </w:pPr>
    </w:p>
    <w:p w14:paraId="35802026" w14:textId="77777777" w:rsidR="00EB0550" w:rsidRDefault="00EB0550" w:rsidP="00EB0550">
      <w:pPr>
        <w:jc w:val="center"/>
        <w:rPr>
          <w:rFonts w:ascii="Century Gothic" w:hAnsi="Century Gothic" w:cs="Arial"/>
          <w:sz w:val="24"/>
          <w:szCs w:val="28"/>
          <w:lang w:eastAsia="en-GB"/>
        </w:rPr>
      </w:pPr>
    </w:p>
    <w:p w14:paraId="0F5E1CBC" w14:textId="77777777" w:rsidR="00EB0550" w:rsidRDefault="00EB0550" w:rsidP="00EB0550">
      <w:pPr>
        <w:jc w:val="center"/>
        <w:rPr>
          <w:rFonts w:ascii="Century Gothic" w:hAnsi="Century Gothic" w:cs="Arial"/>
          <w:sz w:val="24"/>
          <w:szCs w:val="28"/>
          <w:lang w:eastAsia="en-GB"/>
        </w:rPr>
      </w:pPr>
    </w:p>
    <w:p w14:paraId="2881245A" w14:textId="77777777" w:rsidR="00EB0550" w:rsidRDefault="00EB0550" w:rsidP="00EB0550">
      <w:pPr>
        <w:jc w:val="center"/>
        <w:rPr>
          <w:rFonts w:ascii="Century Gothic" w:hAnsi="Century Gothic" w:cs="Arial"/>
          <w:sz w:val="24"/>
          <w:szCs w:val="28"/>
          <w:lang w:eastAsia="en-GB"/>
        </w:rPr>
      </w:pPr>
    </w:p>
    <w:p w14:paraId="7D5C522E" w14:textId="77777777" w:rsidR="00EB0550" w:rsidRDefault="00EB0550" w:rsidP="00EB0550">
      <w:pPr>
        <w:jc w:val="center"/>
        <w:rPr>
          <w:rFonts w:ascii="Century Gothic" w:hAnsi="Century Gothic" w:cs="Arial"/>
          <w:sz w:val="24"/>
          <w:szCs w:val="28"/>
          <w:lang w:eastAsia="en-GB"/>
        </w:rPr>
      </w:pPr>
    </w:p>
    <w:p w14:paraId="59C9A579" w14:textId="77777777" w:rsidR="00EB0550" w:rsidRDefault="00EB0550" w:rsidP="00EB0550">
      <w:pPr>
        <w:jc w:val="center"/>
        <w:rPr>
          <w:rFonts w:ascii="Century Gothic" w:hAnsi="Century Gothic" w:cs="Arial"/>
          <w:sz w:val="24"/>
          <w:szCs w:val="28"/>
          <w:lang w:eastAsia="en-GB"/>
        </w:rPr>
      </w:pPr>
    </w:p>
    <w:p w14:paraId="27DDE90D" w14:textId="77777777" w:rsidR="00EB0550" w:rsidRDefault="00EB0550" w:rsidP="00EB0550">
      <w:pPr>
        <w:jc w:val="center"/>
        <w:rPr>
          <w:rFonts w:ascii="Century Gothic" w:hAnsi="Century Gothic" w:cs="Arial"/>
          <w:sz w:val="24"/>
          <w:szCs w:val="28"/>
          <w:lang w:eastAsia="en-GB"/>
        </w:rPr>
      </w:pPr>
    </w:p>
    <w:p w14:paraId="07426640" w14:textId="77777777" w:rsidR="00EB0550" w:rsidRDefault="00EB0550" w:rsidP="00EB0550">
      <w:pPr>
        <w:jc w:val="center"/>
        <w:rPr>
          <w:rFonts w:ascii="Century Gothic" w:hAnsi="Century Gothic" w:cs="Arial"/>
          <w:sz w:val="24"/>
          <w:szCs w:val="28"/>
          <w:lang w:eastAsia="en-GB"/>
        </w:rPr>
      </w:pPr>
    </w:p>
    <w:p w14:paraId="19596684" w14:textId="77777777" w:rsidR="00EB0550" w:rsidRDefault="00EB0550" w:rsidP="00EB0550">
      <w:pPr>
        <w:jc w:val="center"/>
        <w:rPr>
          <w:rFonts w:ascii="Century Gothic" w:hAnsi="Century Gothic" w:cs="Arial"/>
          <w:sz w:val="24"/>
          <w:szCs w:val="28"/>
          <w:lang w:eastAsia="en-GB"/>
        </w:rPr>
      </w:pPr>
    </w:p>
    <w:p w14:paraId="15BE9173" w14:textId="77777777" w:rsidR="00EB0550" w:rsidRDefault="00EB0550" w:rsidP="00EB0550">
      <w:pPr>
        <w:jc w:val="center"/>
        <w:rPr>
          <w:rFonts w:ascii="Century Gothic" w:hAnsi="Century Gothic" w:cs="Arial"/>
          <w:sz w:val="24"/>
          <w:szCs w:val="28"/>
          <w:lang w:eastAsia="en-GB"/>
        </w:rPr>
      </w:pPr>
    </w:p>
    <w:p w14:paraId="4ADEA4CB" w14:textId="77777777" w:rsidR="00EB0550" w:rsidRDefault="00EB0550" w:rsidP="00EB0550">
      <w:pPr>
        <w:jc w:val="center"/>
        <w:rPr>
          <w:rFonts w:ascii="Century Gothic" w:hAnsi="Century Gothic" w:cs="Arial"/>
          <w:sz w:val="24"/>
          <w:szCs w:val="28"/>
          <w:lang w:eastAsia="en-GB"/>
        </w:rPr>
      </w:pPr>
    </w:p>
    <w:p w14:paraId="55618D35" w14:textId="50EFF296" w:rsidR="006748BD" w:rsidRDefault="006748BD">
      <w:pPr>
        <w:rPr>
          <w:rFonts w:ascii="Century Gothic" w:hAnsi="Century Gothic" w:cs="Arial"/>
          <w:b/>
          <w:sz w:val="22"/>
          <w:szCs w:val="22"/>
        </w:rPr>
      </w:pPr>
      <w:r w:rsidRPr="00523A53">
        <w:rPr>
          <w:rFonts w:ascii="Century Gothic" w:hAnsi="Century Gothic"/>
          <w:b/>
          <w:bCs/>
          <w:sz w:val="32"/>
          <w:szCs w:val="32"/>
        </w:rPr>
        <w:br w:type="page"/>
      </w:r>
    </w:p>
    <w:p w14:paraId="35C4557A" w14:textId="43F627CC" w:rsidR="00684A7D" w:rsidRPr="00A043C2" w:rsidRDefault="00684A7D" w:rsidP="00BC73D3">
      <w:pPr>
        <w:pStyle w:val="aLCPHeading"/>
        <w:rPr>
          <w:rFonts w:ascii="Century Gothic" w:hAnsi="Century Gothic" w:cs="Arial"/>
        </w:rPr>
      </w:pPr>
      <w:r w:rsidRPr="00A043C2">
        <w:rPr>
          <w:rFonts w:ascii="Century Gothic" w:hAnsi="Century Gothic" w:cs="Arial"/>
        </w:rPr>
        <w:lastRenderedPageBreak/>
        <w:t>Behaviour Policy</w:t>
      </w:r>
    </w:p>
    <w:p w14:paraId="69ECB6F9" w14:textId="77777777" w:rsidR="004D4EE8" w:rsidRPr="00A043C2" w:rsidRDefault="004D4EE8" w:rsidP="000749AB">
      <w:pPr>
        <w:rPr>
          <w:rFonts w:ascii="Century Gothic" w:hAnsi="Century Gothic" w:cs="Arial"/>
          <w:sz w:val="22"/>
          <w:szCs w:val="22"/>
        </w:rPr>
      </w:pPr>
    </w:p>
    <w:p w14:paraId="3B124274" w14:textId="77777777" w:rsidR="000749AB" w:rsidRPr="00A043C2" w:rsidRDefault="000749AB" w:rsidP="000749AB">
      <w:pPr>
        <w:rPr>
          <w:rFonts w:ascii="Century Gothic" w:hAnsi="Century Gothic" w:cs="Arial"/>
          <w:sz w:val="22"/>
          <w:szCs w:val="22"/>
        </w:rPr>
      </w:pPr>
    </w:p>
    <w:p w14:paraId="468C341B" w14:textId="77777777" w:rsidR="000749AB" w:rsidRPr="00A043C2" w:rsidRDefault="000749AB" w:rsidP="000749AB">
      <w:pPr>
        <w:rPr>
          <w:rFonts w:ascii="Century Gothic" w:hAnsi="Century Gothic" w:cs="Arial"/>
          <w:b/>
          <w:color w:val="000000" w:themeColor="text1"/>
          <w:sz w:val="22"/>
          <w:szCs w:val="22"/>
        </w:rPr>
      </w:pPr>
      <w:r w:rsidRPr="00A043C2">
        <w:rPr>
          <w:rFonts w:ascii="Century Gothic" w:hAnsi="Century Gothic" w:cs="Arial"/>
          <w:b/>
          <w:color w:val="000000" w:themeColor="text1"/>
          <w:sz w:val="22"/>
          <w:szCs w:val="22"/>
        </w:rPr>
        <w:t>Our policy is based on the belief that:</w:t>
      </w:r>
    </w:p>
    <w:p w14:paraId="0ED36ABA" w14:textId="77777777" w:rsidR="001048FD" w:rsidRPr="00A043C2" w:rsidRDefault="001048FD" w:rsidP="006939B5">
      <w:pPr>
        <w:pStyle w:val="ListParagraph"/>
        <w:numPr>
          <w:ilvl w:val="0"/>
          <w:numId w:val="2"/>
        </w:numPr>
        <w:rPr>
          <w:rFonts w:ascii="Century Gothic" w:hAnsi="Century Gothic" w:cs="Arial"/>
          <w:color w:val="000000" w:themeColor="text1"/>
          <w:sz w:val="22"/>
          <w:szCs w:val="22"/>
        </w:rPr>
      </w:pPr>
      <w:r w:rsidRPr="00A043C2">
        <w:rPr>
          <w:rFonts w:ascii="Century Gothic" w:hAnsi="Century Gothic" w:cs="Arial"/>
          <w:color w:val="000000" w:themeColor="text1"/>
          <w:sz w:val="22"/>
          <w:szCs w:val="22"/>
        </w:rPr>
        <w:t>Positive behaviour is formed through positive relationships.</w:t>
      </w:r>
    </w:p>
    <w:p w14:paraId="2A40B102" w14:textId="7D76C082" w:rsidR="001048FD" w:rsidRPr="00A043C2" w:rsidRDefault="001048FD" w:rsidP="006939B5">
      <w:pPr>
        <w:pStyle w:val="ListParagraph"/>
        <w:numPr>
          <w:ilvl w:val="0"/>
          <w:numId w:val="2"/>
        </w:numPr>
        <w:rPr>
          <w:rFonts w:ascii="Century Gothic" w:hAnsi="Century Gothic" w:cs="Arial"/>
          <w:color w:val="000000" w:themeColor="text1"/>
          <w:sz w:val="22"/>
          <w:szCs w:val="22"/>
        </w:rPr>
      </w:pPr>
      <w:r w:rsidRPr="00A043C2">
        <w:rPr>
          <w:rFonts w:ascii="Century Gothic" w:hAnsi="Century Gothic" w:cs="Arial"/>
          <w:color w:val="000000" w:themeColor="text1"/>
          <w:sz w:val="22"/>
          <w:szCs w:val="22"/>
        </w:rPr>
        <w:t>All children deserve to have an equal chance of success.</w:t>
      </w:r>
    </w:p>
    <w:p w14:paraId="30838C6F" w14:textId="6C4B72D4" w:rsidR="00BC73D3" w:rsidRPr="00A043C2" w:rsidRDefault="00BC73D3" w:rsidP="006939B5">
      <w:pPr>
        <w:overflowPunct w:val="0"/>
        <w:autoSpaceDE w:val="0"/>
        <w:autoSpaceDN w:val="0"/>
        <w:adjustRightInd w:val="0"/>
        <w:textAlignment w:val="baseline"/>
        <w:rPr>
          <w:rFonts w:ascii="Century Gothic" w:hAnsi="Century Gothic" w:cs="Arial"/>
          <w:color w:val="000000" w:themeColor="text1"/>
          <w:sz w:val="22"/>
          <w:szCs w:val="22"/>
        </w:rPr>
      </w:pPr>
    </w:p>
    <w:p w14:paraId="41AF5564" w14:textId="77777777" w:rsidR="000749AB" w:rsidRPr="00A043C2" w:rsidRDefault="000749AB" w:rsidP="006939B5">
      <w:pPr>
        <w:rPr>
          <w:rFonts w:ascii="Century Gothic" w:hAnsi="Century Gothic" w:cs="Arial"/>
          <w:b/>
          <w:sz w:val="22"/>
          <w:szCs w:val="22"/>
        </w:rPr>
      </w:pPr>
      <w:r w:rsidRPr="00A043C2">
        <w:rPr>
          <w:rFonts w:ascii="Century Gothic" w:hAnsi="Century Gothic" w:cs="Arial"/>
          <w:b/>
          <w:sz w:val="22"/>
          <w:szCs w:val="22"/>
        </w:rPr>
        <w:t>Aims</w:t>
      </w:r>
    </w:p>
    <w:p w14:paraId="54FA54F5" w14:textId="77777777" w:rsidR="00A418AE" w:rsidRPr="00A043C2" w:rsidRDefault="00A418AE" w:rsidP="006939B5">
      <w:pPr>
        <w:numPr>
          <w:ilvl w:val="0"/>
          <w:numId w:val="2"/>
        </w:numPr>
        <w:tabs>
          <w:tab w:val="right" w:pos="993"/>
          <w:tab w:val="left" w:pos="1418"/>
        </w:tabs>
        <w:overflowPunct w:val="0"/>
        <w:autoSpaceDE w:val="0"/>
        <w:autoSpaceDN w:val="0"/>
        <w:adjustRightInd w:val="0"/>
        <w:textAlignment w:val="baseline"/>
        <w:rPr>
          <w:rFonts w:ascii="Century Gothic" w:hAnsi="Century Gothic" w:cs="Arial"/>
          <w:sz w:val="22"/>
          <w:szCs w:val="22"/>
        </w:rPr>
      </w:pPr>
      <w:r w:rsidRPr="00A043C2">
        <w:rPr>
          <w:rFonts w:ascii="Century Gothic" w:hAnsi="Century Gothic" w:cs="Arial"/>
          <w:sz w:val="22"/>
          <w:szCs w:val="22"/>
        </w:rPr>
        <w:t>For staff to build effective relationships with the children, based on respect and mutual trust.</w:t>
      </w:r>
    </w:p>
    <w:p w14:paraId="229A1E10" w14:textId="77777777" w:rsidR="00A418AE" w:rsidRPr="00A043C2" w:rsidRDefault="00A418AE" w:rsidP="006939B5">
      <w:pPr>
        <w:numPr>
          <w:ilvl w:val="0"/>
          <w:numId w:val="2"/>
        </w:numPr>
        <w:tabs>
          <w:tab w:val="right" w:pos="993"/>
          <w:tab w:val="left" w:pos="1418"/>
        </w:tabs>
        <w:overflowPunct w:val="0"/>
        <w:autoSpaceDE w:val="0"/>
        <w:autoSpaceDN w:val="0"/>
        <w:adjustRightInd w:val="0"/>
        <w:textAlignment w:val="baseline"/>
        <w:rPr>
          <w:rFonts w:ascii="Century Gothic" w:hAnsi="Century Gothic" w:cs="Arial"/>
          <w:sz w:val="22"/>
          <w:szCs w:val="22"/>
        </w:rPr>
      </w:pPr>
      <w:r w:rsidRPr="00A043C2">
        <w:rPr>
          <w:rFonts w:ascii="Century Gothic" w:hAnsi="Century Gothic" w:cs="Arial"/>
          <w:sz w:val="22"/>
          <w:szCs w:val="22"/>
        </w:rPr>
        <w:t>For staff to act as role models, co-operating and supporting one another, and treating colleagues and pupils with courtesy, consideration, and respect.</w:t>
      </w:r>
    </w:p>
    <w:p w14:paraId="0D80043D" w14:textId="77777777" w:rsidR="00A418AE" w:rsidRPr="00A043C2" w:rsidRDefault="00A418AE" w:rsidP="006939B5">
      <w:pPr>
        <w:numPr>
          <w:ilvl w:val="0"/>
          <w:numId w:val="2"/>
        </w:numPr>
        <w:tabs>
          <w:tab w:val="right" w:pos="426"/>
          <w:tab w:val="right" w:pos="1134"/>
          <w:tab w:val="left" w:pos="1418"/>
        </w:tabs>
        <w:overflowPunct w:val="0"/>
        <w:autoSpaceDE w:val="0"/>
        <w:autoSpaceDN w:val="0"/>
        <w:adjustRightInd w:val="0"/>
        <w:textAlignment w:val="baseline"/>
        <w:rPr>
          <w:rFonts w:ascii="Century Gothic" w:hAnsi="Century Gothic" w:cs="Arial"/>
          <w:sz w:val="22"/>
          <w:szCs w:val="22"/>
        </w:rPr>
      </w:pPr>
      <w:r w:rsidRPr="00A043C2">
        <w:rPr>
          <w:rFonts w:ascii="Century Gothic" w:hAnsi="Century Gothic" w:cs="Arial"/>
          <w:sz w:val="22"/>
          <w:szCs w:val="22"/>
        </w:rPr>
        <w:t>For staff to have a high standard of pupil expectation in all aspects of school life.</w:t>
      </w:r>
    </w:p>
    <w:p w14:paraId="032F4306" w14:textId="77777777" w:rsidR="00A418AE" w:rsidRPr="00A043C2" w:rsidRDefault="00A418AE" w:rsidP="006939B5">
      <w:pPr>
        <w:numPr>
          <w:ilvl w:val="0"/>
          <w:numId w:val="2"/>
        </w:numPr>
        <w:tabs>
          <w:tab w:val="right" w:pos="426"/>
          <w:tab w:val="right" w:pos="1134"/>
          <w:tab w:val="left" w:pos="1418"/>
        </w:tabs>
        <w:overflowPunct w:val="0"/>
        <w:autoSpaceDE w:val="0"/>
        <w:autoSpaceDN w:val="0"/>
        <w:adjustRightInd w:val="0"/>
        <w:textAlignment w:val="baseline"/>
        <w:rPr>
          <w:rFonts w:ascii="Century Gothic" w:hAnsi="Century Gothic" w:cs="Arial"/>
          <w:sz w:val="22"/>
          <w:szCs w:val="22"/>
        </w:rPr>
      </w:pPr>
      <w:r w:rsidRPr="00A043C2">
        <w:rPr>
          <w:rFonts w:ascii="Century Gothic" w:hAnsi="Century Gothic" w:cs="Arial"/>
          <w:sz w:val="22"/>
          <w:szCs w:val="22"/>
        </w:rPr>
        <w:t>For staff to try to raise the levels of pupils’ self-esteem.</w:t>
      </w:r>
    </w:p>
    <w:p w14:paraId="472AECC2" w14:textId="73FFD73B" w:rsidR="00A418AE" w:rsidRPr="00A043C2" w:rsidRDefault="00A418AE" w:rsidP="006939B5">
      <w:pPr>
        <w:numPr>
          <w:ilvl w:val="0"/>
          <w:numId w:val="2"/>
        </w:numPr>
        <w:tabs>
          <w:tab w:val="right" w:pos="426"/>
          <w:tab w:val="right" w:pos="1134"/>
          <w:tab w:val="left" w:pos="1418"/>
        </w:tabs>
        <w:overflowPunct w:val="0"/>
        <w:autoSpaceDE w:val="0"/>
        <w:autoSpaceDN w:val="0"/>
        <w:adjustRightInd w:val="0"/>
        <w:textAlignment w:val="baseline"/>
        <w:rPr>
          <w:rFonts w:ascii="Century Gothic" w:hAnsi="Century Gothic" w:cs="Arial"/>
          <w:b/>
          <w:sz w:val="22"/>
          <w:szCs w:val="22"/>
        </w:rPr>
      </w:pPr>
      <w:r w:rsidRPr="00A043C2">
        <w:rPr>
          <w:rFonts w:ascii="Century Gothic" w:hAnsi="Century Gothic" w:cs="Arial"/>
          <w:sz w:val="22"/>
          <w:szCs w:val="22"/>
        </w:rPr>
        <w:t>For staff to be flexible in their teaching approaches</w:t>
      </w:r>
      <w:r w:rsidRPr="00A043C2">
        <w:rPr>
          <w:rFonts w:ascii="Century Gothic" w:hAnsi="Century Gothic" w:cs="Arial"/>
          <w:b/>
          <w:bCs/>
          <w:sz w:val="22"/>
          <w:szCs w:val="22"/>
        </w:rPr>
        <w:t xml:space="preserve"> </w:t>
      </w:r>
      <w:r w:rsidRPr="00A043C2">
        <w:rPr>
          <w:rFonts w:ascii="Century Gothic" w:hAnsi="Century Gothic" w:cs="Arial"/>
          <w:sz w:val="22"/>
          <w:szCs w:val="22"/>
        </w:rPr>
        <w:t>to</w:t>
      </w:r>
      <w:r w:rsidRPr="00A043C2">
        <w:rPr>
          <w:rFonts w:ascii="Century Gothic" w:hAnsi="Century Gothic" w:cs="Arial"/>
          <w:b/>
          <w:bCs/>
          <w:sz w:val="22"/>
          <w:szCs w:val="22"/>
        </w:rPr>
        <w:t xml:space="preserve"> </w:t>
      </w:r>
      <w:r w:rsidRPr="00A043C2">
        <w:rPr>
          <w:rFonts w:ascii="Century Gothic" w:hAnsi="Century Gothic" w:cs="Arial"/>
          <w:sz w:val="22"/>
          <w:szCs w:val="22"/>
        </w:rPr>
        <w:t xml:space="preserve">provide a broad, balanced and </w:t>
      </w:r>
      <w:r w:rsidR="001E03F6">
        <w:rPr>
          <w:rFonts w:ascii="Century Gothic" w:hAnsi="Century Gothic" w:cs="Arial"/>
          <w:sz w:val="22"/>
          <w:szCs w:val="22"/>
        </w:rPr>
        <w:t>scaffolded</w:t>
      </w:r>
      <w:r w:rsidRPr="00A043C2">
        <w:rPr>
          <w:rFonts w:ascii="Century Gothic" w:hAnsi="Century Gothic" w:cs="Arial"/>
          <w:sz w:val="22"/>
          <w:szCs w:val="22"/>
        </w:rPr>
        <w:t xml:space="preserve"> curriculum which is both interesting and relevant.</w:t>
      </w:r>
    </w:p>
    <w:p w14:paraId="54C9B56E" w14:textId="77777777" w:rsidR="00A418AE" w:rsidRPr="00A043C2" w:rsidRDefault="00A418AE" w:rsidP="006939B5">
      <w:pPr>
        <w:numPr>
          <w:ilvl w:val="0"/>
          <w:numId w:val="2"/>
        </w:numPr>
        <w:tabs>
          <w:tab w:val="right" w:pos="426"/>
          <w:tab w:val="right" w:pos="1134"/>
          <w:tab w:val="left" w:pos="1418"/>
        </w:tabs>
        <w:overflowPunct w:val="0"/>
        <w:autoSpaceDE w:val="0"/>
        <w:autoSpaceDN w:val="0"/>
        <w:adjustRightInd w:val="0"/>
        <w:textAlignment w:val="baseline"/>
        <w:rPr>
          <w:rFonts w:ascii="Century Gothic" w:hAnsi="Century Gothic" w:cs="Arial"/>
          <w:b/>
          <w:sz w:val="22"/>
          <w:szCs w:val="22"/>
        </w:rPr>
      </w:pPr>
      <w:r w:rsidRPr="00A043C2">
        <w:rPr>
          <w:rFonts w:ascii="Century Gothic" w:hAnsi="Century Gothic" w:cs="Arial"/>
          <w:sz w:val="22"/>
          <w:szCs w:val="22"/>
        </w:rPr>
        <w:t>To provide a supportive, learning environment that stimulates a calm, respectful, cooperative place for children.</w:t>
      </w:r>
    </w:p>
    <w:p w14:paraId="59421D78" w14:textId="77777777" w:rsidR="00A418AE" w:rsidRPr="00A043C2" w:rsidRDefault="00A418AE" w:rsidP="006939B5">
      <w:pPr>
        <w:numPr>
          <w:ilvl w:val="0"/>
          <w:numId w:val="2"/>
        </w:numPr>
        <w:tabs>
          <w:tab w:val="right" w:pos="426"/>
          <w:tab w:val="right" w:pos="1134"/>
          <w:tab w:val="left" w:pos="1418"/>
        </w:tabs>
        <w:overflowPunct w:val="0"/>
        <w:autoSpaceDE w:val="0"/>
        <w:autoSpaceDN w:val="0"/>
        <w:adjustRightInd w:val="0"/>
        <w:textAlignment w:val="baseline"/>
        <w:rPr>
          <w:rFonts w:ascii="Century Gothic" w:hAnsi="Century Gothic" w:cs="Arial"/>
          <w:b/>
          <w:sz w:val="22"/>
          <w:szCs w:val="22"/>
        </w:rPr>
      </w:pPr>
      <w:r w:rsidRPr="00A043C2">
        <w:rPr>
          <w:rFonts w:ascii="Century Gothic" w:hAnsi="Century Gothic" w:cs="Arial"/>
          <w:sz w:val="22"/>
          <w:szCs w:val="22"/>
        </w:rPr>
        <w:t>To value pupils.</w:t>
      </w:r>
    </w:p>
    <w:p w14:paraId="58715CA2" w14:textId="6702A960" w:rsidR="00A418AE" w:rsidRPr="00A043C2" w:rsidRDefault="00A418AE" w:rsidP="006939B5">
      <w:pPr>
        <w:numPr>
          <w:ilvl w:val="0"/>
          <w:numId w:val="2"/>
        </w:numPr>
        <w:tabs>
          <w:tab w:val="right" w:pos="426"/>
          <w:tab w:val="right" w:pos="1134"/>
          <w:tab w:val="left" w:pos="1418"/>
        </w:tabs>
        <w:overflowPunct w:val="0"/>
        <w:autoSpaceDE w:val="0"/>
        <w:autoSpaceDN w:val="0"/>
        <w:adjustRightInd w:val="0"/>
        <w:textAlignment w:val="baseline"/>
        <w:rPr>
          <w:rFonts w:ascii="Century Gothic" w:hAnsi="Century Gothic" w:cs="Arial"/>
          <w:b/>
          <w:sz w:val="22"/>
          <w:szCs w:val="22"/>
        </w:rPr>
      </w:pPr>
      <w:r w:rsidRPr="00A043C2">
        <w:rPr>
          <w:rFonts w:ascii="Century Gothic" w:hAnsi="Century Gothic" w:cs="Arial"/>
          <w:sz w:val="22"/>
          <w:szCs w:val="22"/>
        </w:rPr>
        <w:t>To encourage and support children in making the right choices based on the school’</w:t>
      </w:r>
      <w:r w:rsidR="001E03F6">
        <w:rPr>
          <w:rFonts w:ascii="Century Gothic" w:hAnsi="Century Gothic" w:cs="Arial"/>
          <w:sz w:val="22"/>
          <w:szCs w:val="22"/>
        </w:rPr>
        <w:t>s 5 values</w:t>
      </w:r>
    </w:p>
    <w:p w14:paraId="0FFB9D1A" w14:textId="77777777" w:rsidR="00A418AE" w:rsidRPr="00A043C2" w:rsidRDefault="00A418AE" w:rsidP="006939B5">
      <w:pPr>
        <w:numPr>
          <w:ilvl w:val="0"/>
          <w:numId w:val="2"/>
        </w:numPr>
        <w:tabs>
          <w:tab w:val="right" w:pos="426"/>
          <w:tab w:val="right" w:pos="1134"/>
          <w:tab w:val="left" w:pos="1418"/>
        </w:tabs>
        <w:overflowPunct w:val="0"/>
        <w:autoSpaceDE w:val="0"/>
        <w:autoSpaceDN w:val="0"/>
        <w:adjustRightInd w:val="0"/>
        <w:textAlignment w:val="baseline"/>
        <w:rPr>
          <w:rFonts w:ascii="Century Gothic" w:hAnsi="Century Gothic" w:cs="Arial"/>
          <w:b/>
          <w:sz w:val="22"/>
          <w:szCs w:val="22"/>
        </w:rPr>
      </w:pPr>
      <w:r w:rsidRPr="00A043C2">
        <w:rPr>
          <w:rFonts w:ascii="Century Gothic" w:hAnsi="Century Gothic" w:cs="Arial"/>
          <w:sz w:val="22"/>
          <w:szCs w:val="22"/>
        </w:rPr>
        <w:t>To implement positive reward and fair consequences systems consistently and fairly.</w:t>
      </w:r>
    </w:p>
    <w:p w14:paraId="3216F01C" w14:textId="60A78482" w:rsidR="000749AB" w:rsidRPr="00A043C2" w:rsidRDefault="00A418AE" w:rsidP="006939B5">
      <w:pPr>
        <w:numPr>
          <w:ilvl w:val="0"/>
          <w:numId w:val="2"/>
        </w:numPr>
        <w:tabs>
          <w:tab w:val="right" w:pos="426"/>
          <w:tab w:val="right" w:pos="1134"/>
          <w:tab w:val="left" w:pos="1418"/>
        </w:tabs>
        <w:overflowPunct w:val="0"/>
        <w:autoSpaceDE w:val="0"/>
        <w:autoSpaceDN w:val="0"/>
        <w:adjustRightInd w:val="0"/>
        <w:textAlignment w:val="baseline"/>
        <w:rPr>
          <w:rFonts w:ascii="Century Gothic" w:hAnsi="Century Gothic" w:cs="Arial"/>
          <w:b/>
          <w:sz w:val="22"/>
          <w:szCs w:val="22"/>
        </w:rPr>
      </w:pPr>
      <w:r w:rsidRPr="00A043C2">
        <w:rPr>
          <w:rFonts w:ascii="Century Gothic" w:hAnsi="Century Gothic" w:cs="Arial"/>
          <w:sz w:val="22"/>
          <w:szCs w:val="22"/>
        </w:rPr>
        <w:t>To encourage school/parental partnership, to promote children’s education and behaviour.</w:t>
      </w:r>
    </w:p>
    <w:p w14:paraId="7FEAF858" w14:textId="77777777" w:rsidR="003F5B57" w:rsidRPr="00A043C2" w:rsidRDefault="003F5B57" w:rsidP="006939B5">
      <w:pPr>
        <w:ind w:left="709" w:hanging="709"/>
        <w:rPr>
          <w:rFonts w:ascii="Century Gothic" w:hAnsi="Century Gothic" w:cs="Arial"/>
          <w:sz w:val="22"/>
          <w:szCs w:val="22"/>
        </w:rPr>
      </w:pPr>
    </w:p>
    <w:p w14:paraId="2422C14A" w14:textId="77777777" w:rsidR="007B2F36" w:rsidRDefault="007B2F36" w:rsidP="006939B5">
      <w:pPr>
        <w:rPr>
          <w:rFonts w:ascii="Century Gothic" w:hAnsi="Century Gothic" w:cs="Arial"/>
          <w:b/>
          <w:bCs/>
          <w:sz w:val="22"/>
          <w:szCs w:val="22"/>
        </w:rPr>
      </w:pPr>
    </w:p>
    <w:p w14:paraId="29FAE88E" w14:textId="75E66E4F" w:rsidR="000749AB" w:rsidRPr="00A043C2" w:rsidRDefault="004D4EE8" w:rsidP="006939B5">
      <w:pPr>
        <w:rPr>
          <w:rFonts w:ascii="Century Gothic" w:hAnsi="Century Gothic"/>
          <w:sz w:val="22"/>
          <w:szCs w:val="22"/>
        </w:rPr>
      </w:pPr>
      <w:r w:rsidRPr="00A043C2">
        <w:rPr>
          <w:rFonts w:ascii="Century Gothic" w:hAnsi="Century Gothic" w:cs="Arial"/>
          <w:b/>
          <w:bCs/>
          <w:sz w:val="22"/>
          <w:szCs w:val="22"/>
        </w:rPr>
        <w:t>Values &amp; Expectations</w:t>
      </w:r>
    </w:p>
    <w:p w14:paraId="328C319F" w14:textId="47587AF0" w:rsidR="009A514B" w:rsidRPr="00A043C2" w:rsidRDefault="009A514B" w:rsidP="006939B5">
      <w:pPr>
        <w:rPr>
          <w:rFonts w:ascii="Century Gothic" w:hAnsi="Century Gothic" w:cs="Arial"/>
          <w:b/>
          <w:bCs/>
          <w:sz w:val="22"/>
          <w:szCs w:val="22"/>
        </w:rPr>
      </w:pPr>
    </w:p>
    <w:p w14:paraId="2871328A" w14:textId="02944116" w:rsidR="009A514B" w:rsidRPr="00A043C2" w:rsidRDefault="009A514B" w:rsidP="006939B5">
      <w:pPr>
        <w:rPr>
          <w:rFonts w:ascii="Century Gothic" w:hAnsi="Century Gothic" w:cs="Arial"/>
          <w:sz w:val="22"/>
          <w:szCs w:val="22"/>
        </w:rPr>
      </w:pPr>
      <w:r w:rsidRPr="00A043C2">
        <w:rPr>
          <w:rFonts w:ascii="Century Gothic" w:hAnsi="Century Gothic" w:cs="Arial"/>
          <w:sz w:val="22"/>
          <w:szCs w:val="22"/>
        </w:rPr>
        <w:t xml:space="preserve">Our </w:t>
      </w:r>
      <w:r w:rsidRPr="00A043C2">
        <w:rPr>
          <w:rFonts w:ascii="Century Gothic" w:hAnsi="Century Gothic" w:cs="Arial"/>
          <w:b/>
          <w:bCs/>
          <w:sz w:val="22"/>
          <w:szCs w:val="22"/>
        </w:rPr>
        <w:t>Values</w:t>
      </w:r>
      <w:r w:rsidRPr="00A043C2">
        <w:rPr>
          <w:rFonts w:ascii="Century Gothic" w:hAnsi="Century Gothic" w:cs="Arial"/>
          <w:sz w:val="22"/>
          <w:szCs w:val="22"/>
        </w:rPr>
        <w:t xml:space="preserve"> inform our approach and our expectations of behaviour. At </w:t>
      </w:r>
      <w:r w:rsidR="001E03F6">
        <w:rPr>
          <w:rFonts w:ascii="Century Gothic" w:hAnsi="Century Gothic" w:cs="Arial"/>
          <w:sz w:val="22"/>
          <w:szCs w:val="22"/>
        </w:rPr>
        <w:t>Manor Park</w:t>
      </w:r>
      <w:r w:rsidRPr="00A043C2">
        <w:rPr>
          <w:rFonts w:ascii="Century Gothic" w:hAnsi="Century Gothic" w:cs="Arial"/>
          <w:sz w:val="22"/>
          <w:szCs w:val="22"/>
        </w:rPr>
        <w:t>, we hold five core values at the heart of all we do. These values underpin what we believe to be important for working with each other both as pupils and as adults in later life. We use our shared values and expectations to promote positive behaviour</w:t>
      </w:r>
      <w:r w:rsidR="001A54C9" w:rsidRPr="00A043C2">
        <w:rPr>
          <w:rFonts w:ascii="Century Gothic" w:hAnsi="Century Gothic" w:cs="Arial"/>
          <w:sz w:val="22"/>
          <w:szCs w:val="22"/>
        </w:rPr>
        <w:t>.</w:t>
      </w:r>
    </w:p>
    <w:p w14:paraId="5E009929" w14:textId="4A3257FE" w:rsidR="009A514B" w:rsidRPr="00A043C2" w:rsidRDefault="009A514B" w:rsidP="006939B5">
      <w:pPr>
        <w:rPr>
          <w:rFonts w:ascii="Century Gothic" w:hAnsi="Century Gothic" w:cs="Arial"/>
          <w:sz w:val="22"/>
          <w:szCs w:val="22"/>
        </w:rPr>
      </w:pPr>
    </w:p>
    <w:p w14:paraId="08667AA0" w14:textId="60C24D3E" w:rsidR="009A514B" w:rsidRPr="00A043C2" w:rsidRDefault="009A514B" w:rsidP="006939B5">
      <w:pPr>
        <w:rPr>
          <w:rFonts w:ascii="Century Gothic" w:hAnsi="Century Gothic" w:cs="Arial"/>
          <w:sz w:val="22"/>
          <w:szCs w:val="22"/>
        </w:rPr>
      </w:pPr>
      <w:r w:rsidRPr="00A043C2">
        <w:rPr>
          <w:rFonts w:ascii="Century Gothic" w:hAnsi="Century Gothic" w:cs="Arial"/>
          <w:sz w:val="22"/>
          <w:szCs w:val="22"/>
        </w:rPr>
        <w:t>Our Values are:</w:t>
      </w:r>
    </w:p>
    <w:p w14:paraId="29BA5EC3" w14:textId="36A8CAEC" w:rsidR="009A514B" w:rsidRDefault="009A514B" w:rsidP="006939B5">
      <w:pPr>
        <w:rPr>
          <w:rFonts w:ascii="Century Gothic" w:hAnsi="Century Gothic" w:cs="Arial"/>
          <w:noProof/>
          <w:sz w:val="22"/>
          <w:szCs w:val="22"/>
        </w:rPr>
      </w:pPr>
    </w:p>
    <w:p w14:paraId="047DA14C" w14:textId="327AE1C3" w:rsidR="00AD5D26" w:rsidRDefault="00C27CD2" w:rsidP="006939B5">
      <w:pPr>
        <w:rPr>
          <w:rFonts w:ascii="Century Gothic" w:hAnsi="Century Gothic" w:cs="Arial"/>
          <w:sz w:val="22"/>
          <w:szCs w:val="22"/>
        </w:rPr>
      </w:pPr>
      <w:r w:rsidRPr="00C27CD2">
        <w:rPr>
          <w:rFonts w:ascii="Century Gothic" w:hAnsi="Century Gothic" w:cs="Arial"/>
          <w:noProof/>
          <w:sz w:val="22"/>
          <w:szCs w:val="22"/>
        </w:rPr>
        <w:drawing>
          <wp:anchor distT="0" distB="0" distL="114300" distR="114300" simplePos="0" relativeHeight="251674624" behindDoc="1" locked="0" layoutInCell="1" allowOverlap="1" wp14:anchorId="2F33D4C6" wp14:editId="1C88E592">
            <wp:simplePos x="0" y="0"/>
            <wp:positionH relativeFrom="margin">
              <wp:align>right</wp:align>
            </wp:positionH>
            <wp:positionV relativeFrom="paragraph">
              <wp:posOffset>-3175</wp:posOffset>
            </wp:positionV>
            <wp:extent cx="6409690" cy="1711325"/>
            <wp:effectExtent l="0" t="0" r="0" b="3175"/>
            <wp:wrapTight wrapText="bothSides">
              <wp:wrapPolygon edited="0">
                <wp:start x="0" y="0"/>
                <wp:lineTo x="0" y="21400"/>
                <wp:lineTo x="21506" y="21400"/>
                <wp:lineTo x="21506"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409690" cy="1711325"/>
                    </a:xfrm>
                    <a:prstGeom prst="rect">
                      <a:avLst/>
                    </a:prstGeom>
                  </pic:spPr>
                </pic:pic>
              </a:graphicData>
            </a:graphic>
            <wp14:sizeRelH relativeFrom="page">
              <wp14:pctWidth>0</wp14:pctWidth>
            </wp14:sizeRelH>
            <wp14:sizeRelV relativeFrom="page">
              <wp14:pctHeight>0</wp14:pctHeight>
            </wp14:sizeRelV>
          </wp:anchor>
        </w:drawing>
      </w:r>
    </w:p>
    <w:p w14:paraId="666AA880" w14:textId="3A53A9AD" w:rsidR="009A514B" w:rsidRPr="00A043C2" w:rsidRDefault="009A514B" w:rsidP="006939B5">
      <w:pPr>
        <w:rPr>
          <w:rFonts w:ascii="Century Gothic" w:hAnsi="Century Gothic" w:cs="Arial"/>
          <w:sz w:val="22"/>
          <w:szCs w:val="22"/>
        </w:rPr>
      </w:pPr>
      <w:r w:rsidRPr="00A043C2">
        <w:rPr>
          <w:rFonts w:ascii="Century Gothic" w:hAnsi="Century Gothic" w:cs="Arial"/>
          <w:sz w:val="22"/>
          <w:szCs w:val="22"/>
        </w:rPr>
        <w:t>These values are shared regularly with the children and are highly visible around the school environment.</w:t>
      </w:r>
    </w:p>
    <w:p w14:paraId="63ED4623" w14:textId="77777777" w:rsidR="009A514B" w:rsidRPr="00A043C2" w:rsidRDefault="009A514B" w:rsidP="006939B5">
      <w:pPr>
        <w:rPr>
          <w:rFonts w:ascii="Century Gothic" w:hAnsi="Century Gothic" w:cs="Arial"/>
          <w:sz w:val="22"/>
          <w:szCs w:val="22"/>
        </w:rPr>
      </w:pPr>
    </w:p>
    <w:p w14:paraId="2B80525B" w14:textId="66043993" w:rsidR="001A54C9" w:rsidRPr="00A043C2" w:rsidRDefault="009A514B" w:rsidP="006939B5">
      <w:pPr>
        <w:rPr>
          <w:rFonts w:ascii="Century Gothic" w:hAnsi="Century Gothic" w:cs="Arial"/>
          <w:sz w:val="22"/>
          <w:szCs w:val="22"/>
        </w:rPr>
      </w:pPr>
      <w:r w:rsidRPr="00A043C2">
        <w:rPr>
          <w:rFonts w:ascii="Century Gothic" w:hAnsi="Century Gothic" w:cs="Arial"/>
          <w:sz w:val="22"/>
          <w:szCs w:val="22"/>
        </w:rPr>
        <w:t xml:space="preserve">Where children are demonstrating our school values, this should be evident in their behaviour and actions around school. </w:t>
      </w:r>
      <w:r w:rsidR="001A54C9" w:rsidRPr="00A043C2">
        <w:rPr>
          <w:rFonts w:ascii="Century Gothic" w:hAnsi="Century Gothic" w:cs="Arial"/>
          <w:sz w:val="22"/>
          <w:szCs w:val="22"/>
        </w:rPr>
        <w:t xml:space="preserve">Staff at </w:t>
      </w:r>
      <w:r w:rsidR="001E03F6">
        <w:rPr>
          <w:rFonts w:ascii="Century Gothic" w:hAnsi="Century Gothic" w:cs="Arial"/>
          <w:sz w:val="22"/>
          <w:szCs w:val="22"/>
        </w:rPr>
        <w:t>Manor Park</w:t>
      </w:r>
      <w:r w:rsidR="001A54C9" w:rsidRPr="00A043C2">
        <w:rPr>
          <w:rFonts w:ascii="Century Gothic" w:hAnsi="Century Gothic" w:cs="Arial"/>
          <w:sz w:val="22"/>
          <w:szCs w:val="22"/>
        </w:rPr>
        <w:t xml:space="preserve"> expect high standards of behaviour at all </w:t>
      </w:r>
      <w:r w:rsidR="001A54C9" w:rsidRPr="00A043C2">
        <w:rPr>
          <w:rFonts w:ascii="Century Gothic" w:hAnsi="Century Gothic" w:cs="Arial"/>
          <w:sz w:val="22"/>
          <w:szCs w:val="22"/>
        </w:rPr>
        <w:lastRenderedPageBreak/>
        <w:t>times. These behaviours contribute to a positive culture of excellence and should be routinely praised by adults.</w:t>
      </w:r>
    </w:p>
    <w:p w14:paraId="726A0F47" w14:textId="77777777" w:rsidR="001A54C9" w:rsidRPr="00A043C2" w:rsidRDefault="001A54C9" w:rsidP="006939B5">
      <w:pPr>
        <w:rPr>
          <w:rFonts w:ascii="Century Gothic" w:hAnsi="Century Gothic" w:cs="Arial"/>
          <w:sz w:val="22"/>
          <w:szCs w:val="22"/>
        </w:rPr>
      </w:pPr>
    </w:p>
    <w:p w14:paraId="36DDC957" w14:textId="46A57544" w:rsidR="009A514B" w:rsidRPr="00A043C2" w:rsidRDefault="009A514B" w:rsidP="006939B5">
      <w:pPr>
        <w:rPr>
          <w:rFonts w:ascii="Century Gothic" w:hAnsi="Century Gothic" w:cs="Arial"/>
          <w:sz w:val="22"/>
          <w:szCs w:val="22"/>
        </w:rPr>
      </w:pPr>
      <w:r w:rsidRPr="00A043C2">
        <w:rPr>
          <w:rFonts w:ascii="Century Gothic" w:hAnsi="Century Gothic" w:cs="Arial"/>
          <w:sz w:val="22"/>
          <w:szCs w:val="22"/>
        </w:rPr>
        <w:t>For guidance, we actively link expectations to each value</w:t>
      </w:r>
      <w:r w:rsidR="001A54C9" w:rsidRPr="00A043C2">
        <w:rPr>
          <w:rFonts w:ascii="Century Gothic" w:hAnsi="Century Gothic" w:cs="Arial"/>
          <w:sz w:val="22"/>
          <w:szCs w:val="22"/>
        </w:rPr>
        <w:t xml:space="preserve"> with posters available as support in the classroom.</w:t>
      </w:r>
      <w:r w:rsidR="00341318" w:rsidRPr="00A043C2">
        <w:rPr>
          <w:rFonts w:ascii="Century Gothic" w:hAnsi="Century Gothic" w:cs="Arial"/>
          <w:sz w:val="22"/>
          <w:szCs w:val="22"/>
        </w:rPr>
        <w:t xml:space="preserve"> (See appendix)</w:t>
      </w:r>
    </w:p>
    <w:p w14:paraId="15E0CAAE" w14:textId="6BCC320D" w:rsidR="001A54C9" w:rsidRPr="00A043C2" w:rsidRDefault="001A54C9" w:rsidP="006939B5">
      <w:pPr>
        <w:rPr>
          <w:rFonts w:ascii="Century Gothic" w:hAnsi="Century Gothic" w:cs="Arial"/>
          <w:sz w:val="22"/>
          <w:szCs w:val="22"/>
        </w:rPr>
      </w:pPr>
    </w:p>
    <w:p w14:paraId="13A90972" w14:textId="401F05BF" w:rsidR="008B3E46" w:rsidRDefault="001A54C9" w:rsidP="006939B5">
      <w:pPr>
        <w:rPr>
          <w:rFonts w:ascii="Century Gothic" w:hAnsi="Century Gothic" w:cs="Arial"/>
          <w:sz w:val="22"/>
          <w:szCs w:val="22"/>
        </w:rPr>
      </w:pPr>
      <w:r w:rsidRPr="00A043C2">
        <w:rPr>
          <w:rFonts w:ascii="Century Gothic" w:hAnsi="Century Gothic" w:cs="Arial"/>
          <w:sz w:val="22"/>
          <w:szCs w:val="22"/>
        </w:rPr>
        <w:t>Some examples of expected behaviour are as follows:</w:t>
      </w:r>
    </w:p>
    <w:p w14:paraId="012C5671" w14:textId="77777777" w:rsidR="008B3E46" w:rsidRDefault="008B3E46" w:rsidP="006939B5">
      <w:pPr>
        <w:rPr>
          <w:rFonts w:ascii="Century Gothic" w:hAnsi="Century Gothic" w:cs="Arial"/>
          <w:sz w:val="22"/>
          <w:szCs w:val="22"/>
        </w:rPr>
      </w:pPr>
      <w:r>
        <w:rPr>
          <w:rFonts w:ascii="Century Gothic" w:hAnsi="Century Gothic" w:cs="Arial"/>
          <w:sz w:val="22"/>
          <w:szCs w:val="22"/>
        </w:rPr>
        <w:br w:type="page"/>
      </w:r>
    </w:p>
    <w:p w14:paraId="55C34AF2" w14:textId="77777777" w:rsidR="001A54C9" w:rsidRPr="00A043C2" w:rsidRDefault="001A54C9" w:rsidP="006939B5">
      <w:pPr>
        <w:rPr>
          <w:rFonts w:ascii="Century Gothic" w:hAnsi="Century Gothic" w:cs="Arial"/>
          <w:sz w:val="22"/>
          <w:szCs w:val="22"/>
        </w:rPr>
      </w:pPr>
    </w:p>
    <w:p w14:paraId="50DE6468" w14:textId="7EBED4ED" w:rsidR="001A54C9" w:rsidRPr="00A043C2" w:rsidRDefault="001A54C9" w:rsidP="006939B5">
      <w:pPr>
        <w:rPr>
          <w:rFonts w:ascii="Century Gothic" w:hAnsi="Century Gothic" w:cs="Arial"/>
          <w:sz w:val="22"/>
          <w:szCs w:val="22"/>
        </w:rPr>
      </w:pPr>
    </w:p>
    <w:tbl>
      <w:tblPr>
        <w:tblStyle w:val="TableGrid"/>
        <w:tblW w:w="0" w:type="auto"/>
        <w:tblInd w:w="0" w:type="dxa"/>
        <w:tblLook w:val="04A0" w:firstRow="1" w:lastRow="0" w:firstColumn="1" w:lastColumn="0" w:noHBand="0" w:noVBand="1"/>
      </w:tblPr>
      <w:tblGrid>
        <w:gridCol w:w="1962"/>
        <w:gridCol w:w="8122"/>
      </w:tblGrid>
      <w:tr w:rsidR="001A54C9" w:rsidRPr="00A043C2" w14:paraId="3BE556C4" w14:textId="77777777">
        <w:tc>
          <w:tcPr>
            <w:tcW w:w="1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C6EEF56" w14:textId="77777777" w:rsidR="001A54C9" w:rsidRPr="00A043C2" w:rsidRDefault="001A54C9" w:rsidP="006939B5">
            <w:pPr>
              <w:rPr>
                <w:rFonts w:ascii="Century Gothic" w:hAnsi="Century Gothic" w:cs="Arial"/>
                <w:b/>
              </w:rPr>
            </w:pPr>
            <w:r w:rsidRPr="00A043C2">
              <w:rPr>
                <w:rFonts w:ascii="Century Gothic" w:hAnsi="Century Gothic" w:cs="Arial"/>
                <w:b/>
              </w:rPr>
              <w:t>Value</w:t>
            </w:r>
          </w:p>
        </w:tc>
        <w:tc>
          <w:tcPr>
            <w:tcW w:w="84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6E07496" w14:textId="69A3E5C6" w:rsidR="001A54C9" w:rsidRPr="00A043C2" w:rsidRDefault="001A54C9" w:rsidP="006939B5">
            <w:pPr>
              <w:rPr>
                <w:rFonts w:ascii="Century Gothic" w:hAnsi="Century Gothic" w:cs="Arial"/>
                <w:b/>
              </w:rPr>
            </w:pPr>
            <w:r w:rsidRPr="00A043C2">
              <w:rPr>
                <w:rFonts w:ascii="Century Gothic" w:hAnsi="Century Gothic" w:cs="Arial"/>
                <w:b/>
              </w:rPr>
              <w:t>What you might expect to see</w:t>
            </w:r>
          </w:p>
        </w:tc>
      </w:tr>
      <w:tr w:rsidR="001A54C9" w:rsidRPr="00A043C2" w14:paraId="52D99380" w14:textId="77777777" w:rsidTr="0018686A">
        <w:tc>
          <w:tcPr>
            <w:tcW w:w="1980" w:type="dxa"/>
            <w:tcBorders>
              <w:top w:val="single" w:sz="4" w:space="0" w:color="auto"/>
              <w:left w:val="single" w:sz="4" w:space="0" w:color="auto"/>
              <w:bottom w:val="single" w:sz="4" w:space="0" w:color="auto"/>
              <w:right w:val="single" w:sz="4" w:space="0" w:color="auto"/>
            </w:tcBorders>
            <w:shd w:val="clear" w:color="auto" w:fill="76923C" w:themeFill="accent3" w:themeFillShade="BF"/>
            <w:vAlign w:val="center"/>
            <w:hideMark/>
          </w:tcPr>
          <w:p w14:paraId="683E607D" w14:textId="6656F626" w:rsidR="001A54C9" w:rsidRPr="00A043C2" w:rsidRDefault="00776A54" w:rsidP="006939B5">
            <w:pPr>
              <w:rPr>
                <w:rFonts w:ascii="Century Gothic" w:hAnsi="Century Gothic" w:cs="Arial"/>
                <w:b/>
                <w:bCs/>
              </w:rPr>
            </w:pPr>
            <w:r>
              <w:rPr>
                <w:rFonts w:ascii="Century Gothic" w:hAnsi="Century Gothic" w:cs="Arial"/>
                <w:b/>
                <w:bCs/>
              </w:rPr>
              <w:t>Pride</w:t>
            </w:r>
          </w:p>
        </w:tc>
        <w:tc>
          <w:tcPr>
            <w:tcW w:w="8476" w:type="dxa"/>
            <w:tcBorders>
              <w:top w:val="single" w:sz="4" w:space="0" w:color="auto"/>
              <w:left w:val="single" w:sz="4" w:space="0" w:color="auto"/>
              <w:bottom w:val="single" w:sz="4" w:space="0" w:color="auto"/>
              <w:right w:val="single" w:sz="4" w:space="0" w:color="auto"/>
            </w:tcBorders>
            <w:hideMark/>
          </w:tcPr>
          <w:p w14:paraId="00C670DB" w14:textId="3A4E2AC6" w:rsidR="00776A54" w:rsidRPr="00776A54" w:rsidRDefault="00776A54" w:rsidP="006939B5">
            <w:pPr>
              <w:pStyle w:val="ListParagraph"/>
              <w:numPr>
                <w:ilvl w:val="0"/>
                <w:numId w:val="8"/>
              </w:numPr>
              <w:spacing w:line="276" w:lineRule="auto"/>
              <w:rPr>
                <w:rFonts w:ascii="Century Gothic" w:hAnsi="Century Gothic" w:cs="Arial"/>
                <w:sz w:val="20"/>
                <w:szCs w:val="20"/>
              </w:rPr>
            </w:pPr>
            <w:r w:rsidRPr="00A043C2">
              <w:rPr>
                <w:rFonts w:ascii="Century Gothic" w:hAnsi="Century Gothic" w:cs="Arial"/>
                <w:sz w:val="20"/>
                <w:szCs w:val="20"/>
              </w:rPr>
              <w:t>Displaying a positive attitude to learning</w:t>
            </w:r>
          </w:p>
          <w:p w14:paraId="57E4449E" w14:textId="643618DB" w:rsidR="00776A54" w:rsidRDefault="00776A54" w:rsidP="006939B5">
            <w:pPr>
              <w:pStyle w:val="ListParagraph"/>
              <w:numPr>
                <w:ilvl w:val="0"/>
                <w:numId w:val="8"/>
              </w:numPr>
              <w:spacing w:line="276" w:lineRule="auto"/>
              <w:rPr>
                <w:rFonts w:ascii="Century Gothic" w:hAnsi="Century Gothic" w:cs="Arial"/>
                <w:sz w:val="20"/>
                <w:szCs w:val="20"/>
              </w:rPr>
            </w:pPr>
            <w:r>
              <w:rPr>
                <w:rFonts w:ascii="Century Gothic" w:hAnsi="Century Gothic" w:cs="Arial"/>
                <w:sz w:val="20"/>
                <w:szCs w:val="20"/>
              </w:rPr>
              <w:t>Increased self esteem</w:t>
            </w:r>
          </w:p>
          <w:p w14:paraId="0A647EC0" w14:textId="1257EF42" w:rsidR="00776A54" w:rsidRPr="00A043C2" w:rsidRDefault="00776A54" w:rsidP="006939B5">
            <w:pPr>
              <w:pStyle w:val="ListParagraph"/>
              <w:numPr>
                <w:ilvl w:val="0"/>
                <w:numId w:val="8"/>
              </w:numPr>
              <w:spacing w:line="276" w:lineRule="auto"/>
              <w:rPr>
                <w:rFonts w:ascii="Century Gothic" w:hAnsi="Century Gothic" w:cs="Arial"/>
                <w:sz w:val="20"/>
                <w:szCs w:val="20"/>
              </w:rPr>
            </w:pPr>
            <w:r>
              <w:rPr>
                <w:rFonts w:ascii="Century Gothic" w:hAnsi="Century Gothic" w:cs="Arial"/>
                <w:sz w:val="20"/>
                <w:szCs w:val="20"/>
              </w:rPr>
              <w:t>Work and behaviour of the highest standard</w:t>
            </w:r>
          </w:p>
          <w:p w14:paraId="00FBB19D" w14:textId="6B29510A" w:rsidR="001A54C9" w:rsidRPr="00A043C2" w:rsidRDefault="00776A54" w:rsidP="006939B5">
            <w:pPr>
              <w:pStyle w:val="ListParagraph"/>
              <w:numPr>
                <w:ilvl w:val="0"/>
                <w:numId w:val="4"/>
              </w:numPr>
              <w:spacing w:line="276" w:lineRule="auto"/>
              <w:rPr>
                <w:rFonts w:ascii="Century Gothic" w:hAnsi="Century Gothic" w:cs="Arial"/>
                <w:sz w:val="20"/>
                <w:szCs w:val="20"/>
              </w:rPr>
            </w:pPr>
            <w:r w:rsidRPr="00A043C2">
              <w:rPr>
                <w:rFonts w:ascii="Century Gothic" w:hAnsi="Century Gothic" w:cs="Arial"/>
                <w:sz w:val="20"/>
                <w:szCs w:val="20"/>
              </w:rPr>
              <w:t>Giving 100% effort</w:t>
            </w:r>
          </w:p>
        </w:tc>
      </w:tr>
      <w:tr w:rsidR="001A54C9" w:rsidRPr="00A043C2" w14:paraId="35EC249D" w14:textId="77777777" w:rsidTr="0018686A">
        <w:tc>
          <w:tcPr>
            <w:tcW w:w="1980"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7FFC6991" w14:textId="77777777" w:rsidR="001A54C9" w:rsidRPr="00A043C2" w:rsidRDefault="001A54C9" w:rsidP="006939B5">
            <w:pPr>
              <w:rPr>
                <w:rFonts w:ascii="Century Gothic" w:hAnsi="Century Gothic" w:cs="Arial"/>
                <w:b/>
                <w:bCs/>
              </w:rPr>
            </w:pPr>
            <w:r w:rsidRPr="00A043C2">
              <w:rPr>
                <w:rFonts w:ascii="Century Gothic" w:hAnsi="Century Gothic" w:cs="Arial"/>
                <w:b/>
                <w:bCs/>
              </w:rPr>
              <w:t>Respect</w:t>
            </w:r>
          </w:p>
        </w:tc>
        <w:tc>
          <w:tcPr>
            <w:tcW w:w="8476" w:type="dxa"/>
            <w:tcBorders>
              <w:top w:val="single" w:sz="4" w:space="0" w:color="auto"/>
              <w:left w:val="single" w:sz="4" w:space="0" w:color="auto"/>
              <w:bottom w:val="single" w:sz="4" w:space="0" w:color="auto"/>
              <w:right w:val="single" w:sz="4" w:space="0" w:color="auto"/>
            </w:tcBorders>
            <w:hideMark/>
          </w:tcPr>
          <w:p w14:paraId="116AE3B4" w14:textId="77777777" w:rsidR="001A54C9" w:rsidRPr="00A043C2" w:rsidRDefault="001A54C9" w:rsidP="006939B5">
            <w:pPr>
              <w:pStyle w:val="ListParagraph"/>
              <w:numPr>
                <w:ilvl w:val="0"/>
                <w:numId w:val="5"/>
              </w:numPr>
              <w:spacing w:line="276" w:lineRule="auto"/>
              <w:rPr>
                <w:rFonts w:ascii="Century Gothic" w:hAnsi="Century Gothic" w:cs="Arial"/>
                <w:sz w:val="20"/>
                <w:szCs w:val="20"/>
              </w:rPr>
            </w:pPr>
            <w:r w:rsidRPr="00A043C2">
              <w:rPr>
                <w:rFonts w:ascii="Century Gothic" w:hAnsi="Century Gothic" w:cs="Arial"/>
                <w:sz w:val="20"/>
                <w:szCs w:val="20"/>
              </w:rPr>
              <w:t>Using polite manners</w:t>
            </w:r>
          </w:p>
          <w:p w14:paraId="4CAE25F7" w14:textId="77777777" w:rsidR="001A54C9" w:rsidRPr="00A043C2" w:rsidRDefault="001A54C9" w:rsidP="006939B5">
            <w:pPr>
              <w:pStyle w:val="ListParagraph"/>
              <w:numPr>
                <w:ilvl w:val="0"/>
                <w:numId w:val="5"/>
              </w:numPr>
              <w:spacing w:line="276" w:lineRule="auto"/>
              <w:rPr>
                <w:rFonts w:ascii="Century Gothic" w:hAnsi="Century Gothic" w:cs="Arial"/>
                <w:sz w:val="20"/>
                <w:szCs w:val="20"/>
              </w:rPr>
            </w:pPr>
            <w:r w:rsidRPr="00A043C2">
              <w:rPr>
                <w:rFonts w:ascii="Century Gothic" w:hAnsi="Century Gothic" w:cs="Arial"/>
                <w:sz w:val="20"/>
                <w:szCs w:val="20"/>
              </w:rPr>
              <w:t>Showing a readiness to learn (eyes on the learning, listening carefully, facing the speaker)</w:t>
            </w:r>
          </w:p>
          <w:p w14:paraId="4FF349B3" w14:textId="77777777" w:rsidR="001A54C9" w:rsidRPr="00A043C2" w:rsidRDefault="001A54C9" w:rsidP="006939B5">
            <w:pPr>
              <w:pStyle w:val="ListParagraph"/>
              <w:numPr>
                <w:ilvl w:val="0"/>
                <w:numId w:val="5"/>
              </w:numPr>
              <w:spacing w:line="276" w:lineRule="auto"/>
              <w:rPr>
                <w:rFonts w:ascii="Century Gothic" w:hAnsi="Century Gothic" w:cs="Arial"/>
                <w:sz w:val="20"/>
                <w:szCs w:val="20"/>
              </w:rPr>
            </w:pPr>
            <w:r w:rsidRPr="00A043C2">
              <w:rPr>
                <w:rFonts w:ascii="Century Gothic" w:hAnsi="Century Gothic" w:cs="Arial"/>
                <w:sz w:val="20"/>
                <w:szCs w:val="20"/>
              </w:rPr>
              <w:t>Moving around school sensibly and quietly</w:t>
            </w:r>
          </w:p>
          <w:p w14:paraId="435F311E" w14:textId="77777777" w:rsidR="001A54C9" w:rsidRPr="00A043C2" w:rsidRDefault="001A54C9" w:rsidP="006939B5">
            <w:pPr>
              <w:pStyle w:val="ListParagraph"/>
              <w:numPr>
                <w:ilvl w:val="0"/>
                <w:numId w:val="5"/>
              </w:numPr>
              <w:spacing w:line="276" w:lineRule="auto"/>
              <w:rPr>
                <w:rFonts w:ascii="Century Gothic" w:hAnsi="Century Gothic" w:cs="Arial"/>
                <w:sz w:val="20"/>
                <w:szCs w:val="20"/>
              </w:rPr>
            </w:pPr>
            <w:r w:rsidRPr="00A043C2">
              <w:rPr>
                <w:rFonts w:ascii="Century Gothic" w:hAnsi="Century Gothic" w:cs="Arial"/>
                <w:sz w:val="20"/>
                <w:szCs w:val="20"/>
              </w:rPr>
              <w:t>Caring for both other children and school equipment</w:t>
            </w:r>
          </w:p>
        </w:tc>
      </w:tr>
      <w:tr w:rsidR="001A54C9" w:rsidRPr="00A043C2" w14:paraId="63897710" w14:textId="77777777" w:rsidTr="0018686A">
        <w:tc>
          <w:tcPr>
            <w:tcW w:w="1980"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3F457746" w14:textId="77777777" w:rsidR="001A54C9" w:rsidRPr="00A043C2" w:rsidRDefault="001A54C9" w:rsidP="006939B5">
            <w:pPr>
              <w:rPr>
                <w:rFonts w:ascii="Century Gothic" w:hAnsi="Century Gothic" w:cs="Arial"/>
                <w:b/>
                <w:bCs/>
              </w:rPr>
            </w:pPr>
            <w:r w:rsidRPr="00A043C2">
              <w:rPr>
                <w:rFonts w:ascii="Century Gothic" w:hAnsi="Century Gothic" w:cs="Arial"/>
                <w:b/>
                <w:bCs/>
              </w:rPr>
              <w:t>Responsibility</w:t>
            </w:r>
          </w:p>
        </w:tc>
        <w:tc>
          <w:tcPr>
            <w:tcW w:w="8476" w:type="dxa"/>
            <w:tcBorders>
              <w:top w:val="single" w:sz="4" w:space="0" w:color="auto"/>
              <w:left w:val="single" w:sz="4" w:space="0" w:color="auto"/>
              <w:bottom w:val="single" w:sz="4" w:space="0" w:color="auto"/>
              <w:right w:val="single" w:sz="4" w:space="0" w:color="auto"/>
            </w:tcBorders>
            <w:hideMark/>
          </w:tcPr>
          <w:p w14:paraId="66FD82E8" w14:textId="77777777" w:rsidR="001A54C9" w:rsidRPr="00A043C2" w:rsidRDefault="001A54C9" w:rsidP="006939B5">
            <w:pPr>
              <w:pStyle w:val="ListParagraph"/>
              <w:numPr>
                <w:ilvl w:val="0"/>
                <w:numId w:val="6"/>
              </w:numPr>
              <w:spacing w:line="276" w:lineRule="auto"/>
              <w:rPr>
                <w:rFonts w:ascii="Century Gothic" w:hAnsi="Century Gothic" w:cs="Arial"/>
                <w:sz w:val="20"/>
                <w:szCs w:val="20"/>
              </w:rPr>
            </w:pPr>
            <w:r w:rsidRPr="00A043C2">
              <w:rPr>
                <w:rFonts w:ascii="Century Gothic" w:hAnsi="Century Gothic" w:cs="Arial"/>
                <w:sz w:val="20"/>
                <w:szCs w:val="20"/>
              </w:rPr>
              <w:t>Tidying away equipment neatly</w:t>
            </w:r>
          </w:p>
          <w:p w14:paraId="2693ED40" w14:textId="77777777" w:rsidR="001A54C9" w:rsidRPr="00A043C2" w:rsidRDefault="001A54C9" w:rsidP="006939B5">
            <w:pPr>
              <w:pStyle w:val="ListParagraph"/>
              <w:numPr>
                <w:ilvl w:val="0"/>
                <w:numId w:val="6"/>
              </w:numPr>
              <w:spacing w:line="276" w:lineRule="auto"/>
              <w:rPr>
                <w:rFonts w:ascii="Century Gothic" w:hAnsi="Century Gothic" w:cs="Arial"/>
                <w:sz w:val="20"/>
                <w:szCs w:val="20"/>
              </w:rPr>
            </w:pPr>
            <w:r w:rsidRPr="00A043C2">
              <w:rPr>
                <w:rFonts w:ascii="Century Gothic" w:hAnsi="Century Gothic" w:cs="Arial"/>
                <w:sz w:val="20"/>
                <w:szCs w:val="20"/>
              </w:rPr>
              <w:t>Holding open doors for others</w:t>
            </w:r>
          </w:p>
          <w:p w14:paraId="14018A77" w14:textId="77777777" w:rsidR="001A54C9" w:rsidRPr="00A043C2" w:rsidRDefault="001A54C9" w:rsidP="006939B5">
            <w:pPr>
              <w:pStyle w:val="ListParagraph"/>
              <w:numPr>
                <w:ilvl w:val="0"/>
                <w:numId w:val="6"/>
              </w:numPr>
              <w:spacing w:line="276" w:lineRule="auto"/>
              <w:rPr>
                <w:rFonts w:ascii="Century Gothic" w:hAnsi="Century Gothic" w:cs="Arial"/>
                <w:sz w:val="20"/>
                <w:szCs w:val="20"/>
              </w:rPr>
            </w:pPr>
            <w:r w:rsidRPr="00A043C2">
              <w:rPr>
                <w:rFonts w:ascii="Century Gothic" w:hAnsi="Century Gothic" w:cs="Arial"/>
                <w:sz w:val="20"/>
                <w:szCs w:val="20"/>
              </w:rPr>
              <w:t>Presenting work to a high standard</w:t>
            </w:r>
          </w:p>
          <w:p w14:paraId="1A29C562" w14:textId="77777777" w:rsidR="001A54C9" w:rsidRPr="00A043C2" w:rsidRDefault="001A54C9" w:rsidP="006939B5">
            <w:pPr>
              <w:pStyle w:val="ListParagraph"/>
              <w:numPr>
                <w:ilvl w:val="0"/>
                <w:numId w:val="6"/>
              </w:numPr>
              <w:spacing w:line="276" w:lineRule="auto"/>
              <w:rPr>
                <w:rFonts w:ascii="Century Gothic" w:hAnsi="Century Gothic" w:cs="Arial"/>
                <w:sz w:val="20"/>
                <w:szCs w:val="20"/>
              </w:rPr>
            </w:pPr>
            <w:r w:rsidRPr="00A043C2">
              <w:rPr>
                <w:rFonts w:ascii="Century Gothic" w:hAnsi="Century Gothic" w:cs="Arial"/>
                <w:sz w:val="20"/>
                <w:szCs w:val="20"/>
              </w:rPr>
              <w:t>Helping younger children around school</w:t>
            </w:r>
          </w:p>
          <w:p w14:paraId="4F860563" w14:textId="77777777" w:rsidR="001A54C9" w:rsidRPr="00A043C2" w:rsidRDefault="001A54C9" w:rsidP="006939B5">
            <w:pPr>
              <w:pStyle w:val="ListParagraph"/>
              <w:numPr>
                <w:ilvl w:val="0"/>
                <w:numId w:val="6"/>
              </w:numPr>
              <w:spacing w:line="276" w:lineRule="auto"/>
              <w:rPr>
                <w:rFonts w:ascii="Century Gothic" w:hAnsi="Century Gothic" w:cs="Arial"/>
                <w:sz w:val="20"/>
                <w:szCs w:val="20"/>
              </w:rPr>
            </w:pPr>
            <w:r w:rsidRPr="00A043C2">
              <w:rPr>
                <w:rFonts w:ascii="Century Gothic" w:hAnsi="Century Gothic" w:cs="Arial"/>
                <w:sz w:val="20"/>
                <w:szCs w:val="20"/>
              </w:rPr>
              <w:t>Bringing in Home Learning books and Reading Diaries on the correct day</w:t>
            </w:r>
          </w:p>
        </w:tc>
      </w:tr>
      <w:tr w:rsidR="001A54C9" w:rsidRPr="00A043C2" w14:paraId="2F646849" w14:textId="77777777" w:rsidTr="0018686A">
        <w:tc>
          <w:tcPr>
            <w:tcW w:w="1980"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BA98152" w14:textId="77777777" w:rsidR="001A54C9" w:rsidRPr="00A043C2" w:rsidRDefault="001A54C9" w:rsidP="006939B5">
            <w:pPr>
              <w:rPr>
                <w:rFonts w:ascii="Century Gothic" w:hAnsi="Century Gothic" w:cs="Arial"/>
                <w:b/>
                <w:bCs/>
              </w:rPr>
            </w:pPr>
            <w:r w:rsidRPr="00A043C2">
              <w:rPr>
                <w:rFonts w:ascii="Century Gothic" w:hAnsi="Century Gothic" w:cs="Arial"/>
                <w:b/>
                <w:bCs/>
              </w:rPr>
              <w:t>Resilience</w:t>
            </w:r>
          </w:p>
        </w:tc>
        <w:tc>
          <w:tcPr>
            <w:tcW w:w="8476" w:type="dxa"/>
            <w:tcBorders>
              <w:top w:val="single" w:sz="4" w:space="0" w:color="auto"/>
              <w:left w:val="single" w:sz="4" w:space="0" w:color="auto"/>
              <w:bottom w:val="single" w:sz="4" w:space="0" w:color="auto"/>
              <w:right w:val="single" w:sz="4" w:space="0" w:color="auto"/>
            </w:tcBorders>
            <w:hideMark/>
          </w:tcPr>
          <w:p w14:paraId="20D2FED5" w14:textId="77777777" w:rsidR="001A54C9" w:rsidRPr="00A043C2" w:rsidRDefault="001A54C9" w:rsidP="006939B5">
            <w:pPr>
              <w:pStyle w:val="ListParagraph"/>
              <w:numPr>
                <w:ilvl w:val="0"/>
                <w:numId w:val="7"/>
              </w:numPr>
              <w:spacing w:line="276" w:lineRule="auto"/>
              <w:rPr>
                <w:rFonts w:ascii="Century Gothic" w:hAnsi="Century Gothic" w:cs="Arial"/>
                <w:sz w:val="20"/>
                <w:szCs w:val="20"/>
              </w:rPr>
            </w:pPr>
            <w:r w:rsidRPr="00A043C2">
              <w:rPr>
                <w:rFonts w:ascii="Century Gothic" w:hAnsi="Century Gothic" w:cs="Arial"/>
                <w:sz w:val="20"/>
                <w:szCs w:val="20"/>
              </w:rPr>
              <w:t>Trying something difficult or challenging</w:t>
            </w:r>
          </w:p>
          <w:p w14:paraId="5986F543" w14:textId="77777777" w:rsidR="001A54C9" w:rsidRPr="00A043C2" w:rsidRDefault="001A54C9" w:rsidP="006939B5">
            <w:pPr>
              <w:pStyle w:val="ListParagraph"/>
              <w:numPr>
                <w:ilvl w:val="0"/>
                <w:numId w:val="7"/>
              </w:numPr>
              <w:spacing w:line="276" w:lineRule="auto"/>
              <w:rPr>
                <w:rFonts w:ascii="Century Gothic" w:hAnsi="Century Gothic" w:cs="Arial"/>
                <w:sz w:val="20"/>
                <w:szCs w:val="20"/>
              </w:rPr>
            </w:pPr>
            <w:r w:rsidRPr="00A043C2">
              <w:rPr>
                <w:rFonts w:ascii="Century Gothic" w:hAnsi="Century Gothic" w:cs="Arial"/>
                <w:sz w:val="20"/>
                <w:szCs w:val="20"/>
              </w:rPr>
              <w:t>Attempting to solve problems independently</w:t>
            </w:r>
          </w:p>
          <w:p w14:paraId="297BFAE9" w14:textId="77777777" w:rsidR="001A54C9" w:rsidRPr="00A043C2" w:rsidRDefault="001A54C9" w:rsidP="006939B5">
            <w:pPr>
              <w:pStyle w:val="ListParagraph"/>
              <w:numPr>
                <w:ilvl w:val="0"/>
                <w:numId w:val="7"/>
              </w:numPr>
              <w:spacing w:line="276" w:lineRule="auto"/>
              <w:rPr>
                <w:rFonts w:ascii="Century Gothic" w:hAnsi="Century Gothic" w:cs="Arial"/>
                <w:sz w:val="20"/>
                <w:szCs w:val="20"/>
              </w:rPr>
            </w:pPr>
            <w:r w:rsidRPr="00A043C2">
              <w:rPr>
                <w:rFonts w:ascii="Century Gothic" w:hAnsi="Century Gothic" w:cs="Arial"/>
                <w:sz w:val="20"/>
                <w:szCs w:val="20"/>
              </w:rPr>
              <w:t>Working with adults to make corrections or improvements</w:t>
            </w:r>
          </w:p>
          <w:p w14:paraId="145581E2" w14:textId="77777777" w:rsidR="001A54C9" w:rsidRPr="00A043C2" w:rsidRDefault="001A54C9" w:rsidP="006939B5">
            <w:pPr>
              <w:pStyle w:val="ListParagraph"/>
              <w:numPr>
                <w:ilvl w:val="0"/>
                <w:numId w:val="7"/>
              </w:numPr>
              <w:spacing w:line="276" w:lineRule="auto"/>
              <w:rPr>
                <w:rFonts w:ascii="Century Gothic" w:hAnsi="Century Gothic" w:cs="Arial"/>
                <w:sz w:val="20"/>
                <w:szCs w:val="20"/>
              </w:rPr>
            </w:pPr>
            <w:r w:rsidRPr="00A043C2">
              <w:rPr>
                <w:rFonts w:ascii="Century Gothic" w:hAnsi="Century Gothic" w:cs="Arial"/>
                <w:sz w:val="20"/>
                <w:szCs w:val="20"/>
              </w:rPr>
              <w:t>Willingness to share mistakes and learn from them</w:t>
            </w:r>
          </w:p>
        </w:tc>
      </w:tr>
      <w:tr w:rsidR="001A54C9" w:rsidRPr="00A043C2" w14:paraId="668F07B9" w14:textId="77777777" w:rsidTr="0018686A">
        <w:tc>
          <w:tcPr>
            <w:tcW w:w="198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A01804D" w14:textId="6EF2448E" w:rsidR="001A54C9" w:rsidRPr="00A043C2" w:rsidRDefault="00776A54" w:rsidP="006939B5">
            <w:pPr>
              <w:rPr>
                <w:rFonts w:ascii="Century Gothic" w:hAnsi="Century Gothic" w:cs="Arial"/>
                <w:b/>
                <w:bCs/>
              </w:rPr>
            </w:pPr>
            <w:r>
              <w:rPr>
                <w:rFonts w:ascii="Century Gothic" w:hAnsi="Century Gothic" w:cs="Arial"/>
                <w:b/>
                <w:bCs/>
              </w:rPr>
              <w:t>Reflection</w:t>
            </w:r>
          </w:p>
        </w:tc>
        <w:tc>
          <w:tcPr>
            <w:tcW w:w="8476" w:type="dxa"/>
            <w:tcBorders>
              <w:top w:val="single" w:sz="4" w:space="0" w:color="auto"/>
              <w:left w:val="single" w:sz="4" w:space="0" w:color="auto"/>
              <w:bottom w:val="single" w:sz="4" w:space="0" w:color="auto"/>
              <w:right w:val="single" w:sz="4" w:space="0" w:color="auto"/>
            </w:tcBorders>
            <w:hideMark/>
          </w:tcPr>
          <w:p w14:paraId="66A3E442" w14:textId="46CDB63F" w:rsidR="001A54C9" w:rsidRPr="00A043C2" w:rsidRDefault="00776A54" w:rsidP="006939B5">
            <w:pPr>
              <w:pStyle w:val="ListParagraph"/>
              <w:numPr>
                <w:ilvl w:val="0"/>
                <w:numId w:val="8"/>
              </w:numPr>
              <w:spacing w:line="276" w:lineRule="auto"/>
              <w:rPr>
                <w:rFonts w:ascii="Century Gothic" w:hAnsi="Century Gothic" w:cs="Arial"/>
                <w:sz w:val="20"/>
                <w:szCs w:val="20"/>
              </w:rPr>
            </w:pPr>
            <w:r>
              <w:rPr>
                <w:rFonts w:ascii="Century Gothic" w:hAnsi="Century Gothic" w:cs="Arial"/>
                <w:sz w:val="20"/>
                <w:szCs w:val="20"/>
              </w:rPr>
              <w:t>Acting on feedback given</w:t>
            </w:r>
          </w:p>
          <w:p w14:paraId="3878B376" w14:textId="77777777" w:rsidR="001A54C9" w:rsidRPr="00A043C2" w:rsidRDefault="001A54C9" w:rsidP="006939B5">
            <w:pPr>
              <w:pStyle w:val="ListParagraph"/>
              <w:numPr>
                <w:ilvl w:val="0"/>
                <w:numId w:val="8"/>
              </w:numPr>
              <w:spacing w:line="276" w:lineRule="auto"/>
              <w:rPr>
                <w:rFonts w:ascii="Century Gothic" w:hAnsi="Century Gothic" w:cs="Arial"/>
                <w:sz w:val="20"/>
                <w:szCs w:val="20"/>
              </w:rPr>
            </w:pPr>
            <w:r w:rsidRPr="00A043C2">
              <w:rPr>
                <w:rFonts w:ascii="Century Gothic" w:hAnsi="Century Gothic" w:cs="Arial"/>
                <w:sz w:val="20"/>
                <w:szCs w:val="20"/>
              </w:rPr>
              <w:t>Trying something new</w:t>
            </w:r>
          </w:p>
          <w:p w14:paraId="09897689" w14:textId="21162275" w:rsidR="001A54C9" w:rsidRPr="00A043C2" w:rsidRDefault="0018686A" w:rsidP="006939B5">
            <w:pPr>
              <w:pStyle w:val="ListParagraph"/>
              <w:numPr>
                <w:ilvl w:val="0"/>
                <w:numId w:val="8"/>
              </w:numPr>
              <w:spacing w:line="276" w:lineRule="auto"/>
              <w:rPr>
                <w:rFonts w:ascii="Century Gothic" w:hAnsi="Century Gothic" w:cs="Arial"/>
                <w:sz w:val="20"/>
                <w:szCs w:val="20"/>
              </w:rPr>
            </w:pPr>
            <w:r>
              <w:rPr>
                <w:rFonts w:ascii="Century Gothic" w:hAnsi="Century Gothic" w:cs="Arial"/>
                <w:sz w:val="20"/>
                <w:szCs w:val="20"/>
              </w:rPr>
              <w:t>Having ownership over their learning</w:t>
            </w:r>
          </w:p>
          <w:p w14:paraId="79950FE0" w14:textId="329292E6" w:rsidR="001A54C9" w:rsidRPr="00A043C2" w:rsidRDefault="0018686A" w:rsidP="006939B5">
            <w:pPr>
              <w:pStyle w:val="ListParagraph"/>
              <w:numPr>
                <w:ilvl w:val="0"/>
                <w:numId w:val="8"/>
              </w:numPr>
              <w:spacing w:line="276" w:lineRule="auto"/>
              <w:rPr>
                <w:rFonts w:ascii="Century Gothic" w:hAnsi="Century Gothic" w:cs="Arial"/>
                <w:sz w:val="20"/>
                <w:szCs w:val="20"/>
              </w:rPr>
            </w:pPr>
            <w:r>
              <w:rPr>
                <w:rFonts w:ascii="Century Gothic" w:hAnsi="Century Gothic" w:cs="Arial"/>
                <w:sz w:val="20"/>
                <w:szCs w:val="20"/>
              </w:rPr>
              <w:t xml:space="preserve">Embedded </w:t>
            </w:r>
            <w:r w:rsidRPr="0018686A">
              <w:rPr>
                <w:rFonts w:ascii="Century Gothic" w:hAnsi="Century Gothic" w:cs="Arial"/>
                <w:sz w:val="20"/>
                <w:szCs w:val="20"/>
              </w:rPr>
              <w:t>skills like remembering, questioning, investigating, explaining, sharing, and revisiting</w:t>
            </w:r>
          </w:p>
        </w:tc>
      </w:tr>
    </w:tbl>
    <w:p w14:paraId="79FB7E8E" w14:textId="6FC71FFA" w:rsidR="001A54C9" w:rsidRPr="00A043C2" w:rsidRDefault="001A54C9" w:rsidP="006939B5">
      <w:pPr>
        <w:rPr>
          <w:rFonts w:ascii="Century Gothic" w:hAnsi="Century Gothic" w:cs="Arial"/>
          <w:sz w:val="22"/>
          <w:szCs w:val="22"/>
        </w:rPr>
      </w:pPr>
    </w:p>
    <w:p w14:paraId="5F55D4CA" w14:textId="77777777" w:rsidR="006079B9" w:rsidRPr="00A043C2" w:rsidRDefault="006079B9" w:rsidP="006939B5">
      <w:pPr>
        <w:rPr>
          <w:rFonts w:ascii="Century Gothic" w:hAnsi="Century Gothic" w:cs="Arial"/>
          <w:b/>
          <w:sz w:val="22"/>
          <w:szCs w:val="22"/>
        </w:rPr>
      </w:pPr>
      <w:r w:rsidRPr="00A043C2">
        <w:rPr>
          <w:rFonts w:ascii="Century Gothic" w:hAnsi="Century Gothic" w:cs="Arial"/>
          <w:b/>
          <w:sz w:val="22"/>
          <w:szCs w:val="22"/>
        </w:rPr>
        <w:t>Praise, Motivation and Reward</w:t>
      </w:r>
    </w:p>
    <w:p w14:paraId="34CC3CE1" w14:textId="57936097" w:rsidR="006079B9" w:rsidRPr="00A043C2" w:rsidRDefault="006079B9" w:rsidP="006939B5">
      <w:pPr>
        <w:rPr>
          <w:rFonts w:ascii="Century Gothic" w:hAnsi="Century Gothic" w:cs="Arial"/>
          <w:sz w:val="22"/>
          <w:szCs w:val="22"/>
        </w:rPr>
      </w:pPr>
    </w:p>
    <w:p w14:paraId="6C80A78A" w14:textId="77777777" w:rsidR="00341318" w:rsidRPr="00A043C2" w:rsidRDefault="00341318" w:rsidP="006939B5">
      <w:pPr>
        <w:rPr>
          <w:rFonts w:ascii="Century Gothic" w:hAnsi="Century Gothic" w:cs="Arial"/>
          <w:sz w:val="22"/>
          <w:szCs w:val="22"/>
        </w:rPr>
      </w:pPr>
      <w:r w:rsidRPr="00A043C2">
        <w:rPr>
          <w:rFonts w:ascii="Century Gothic" w:hAnsi="Century Gothic" w:cs="Arial"/>
          <w:sz w:val="22"/>
          <w:szCs w:val="22"/>
        </w:rPr>
        <w:t xml:space="preserve">It is very important that praise and reward should have great emphasis.  Children will achieve more, be motivated and behave better, when staff commend and reward their successes. </w:t>
      </w:r>
      <w:r w:rsidRPr="00A043C2">
        <w:rPr>
          <w:rFonts w:ascii="Century Gothic" w:hAnsi="Century Gothic" w:cs="Arial"/>
          <w:b/>
          <w:sz w:val="22"/>
          <w:szCs w:val="22"/>
        </w:rPr>
        <w:t>Praise</w:t>
      </w:r>
      <w:r w:rsidRPr="00A043C2">
        <w:rPr>
          <w:rFonts w:ascii="Century Gothic" w:hAnsi="Century Gothic" w:cs="Arial"/>
          <w:sz w:val="22"/>
          <w:szCs w:val="22"/>
        </w:rPr>
        <w:t xml:space="preserve"> has a reinforcing and motivational role.  It helps a child believe they are valued.  Praise can be delivered in formal and informal ways, in public or in private; it can be awarded to individuals or to groups; it can be earned for the steady maintenance of good standards as well as for particular achievements.</w:t>
      </w:r>
    </w:p>
    <w:p w14:paraId="4BED5FCA" w14:textId="77777777" w:rsidR="00341318" w:rsidRPr="00A043C2" w:rsidRDefault="00341318" w:rsidP="006939B5">
      <w:pPr>
        <w:rPr>
          <w:rFonts w:ascii="Century Gothic" w:hAnsi="Century Gothic" w:cs="Arial"/>
          <w:sz w:val="22"/>
          <w:szCs w:val="22"/>
        </w:rPr>
      </w:pPr>
    </w:p>
    <w:p w14:paraId="1A4857A9" w14:textId="1A0731DB" w:rsidR="006079B9" w:rsidRPr="00A043C2" w:rsidRDefault="006079B9" w:rsidP="006939B5">
      <w:pPr>
        <w:rPr>
          <w:rFonts w:ascii="Century Gothic" w:hAnsi="Century Gothic" w:cs="Arial"/>
          <w:sz w:val="22"/>
          <w:szCs w:val="22"/>
        </w:rPr>
      </w:pPr>
      <w:r w:rsidRPr="00A043C2">
        <w:rPr>
          <w:rFonts w:ascii="Century Gothic" w:hAnsi="Century Gothic" w:cs="Arial"/>
          <w:sz w:val="22"/>
          <w:szCs w:val="22"/>
        </w:rPr>
        <w:t xml:space="preserve">By maintaining the importance of </w:t>
      </w:r>
      <w:r w:rsidR="00341318" w:rsidRPr="00A043C2">
        <w:rPr>
          <w:rFonts w:ascii="Century Gothic" w:hAnsi="Century Gothic" w:cs="Arial"/>
          <w:sz w:val="22"/>
          <w:szCs w:val="22"/>
        </w:rPr>
        <w:t>our</w:t>
      </w:r>
      <w:r w:rsidRPr="00A043C2">
        <w:rPr>
          <w:rFonts w:ascii="Century Gothic" w:hAnsi="Century Gothic" w:cs="Arial"/>
          <w:sz w:val="22"/>
          <w:szCs w:val="22"/>
        </w:rPr>
        <w:t xml:space="preserve"> values and through seeing them lived in our school, children will feel motivated to engage in positive behaviour and action. We instil value and encourage the growth of a child’s own </w:t>
      </w:r>
      <w:r w:rsidRPr="00A043C2">
        <w:rPr>
          <w:rFonts w:ascii="Century Gothic" w:hAnsi="Century Gothic" w:cs="Arial"/>
          <w:b/>
          <w:bCs/>
          <w:sz w:val="22"/>
          <w:szCs w:val="22"/>
        </w:rPr>
        <w:t>intrinsic motivation</w:t>
      </w:r>
      <w:r w:rsidRPr="00A043C2">
        <w:rPr>
          <w:rFonts w:ascii="Century Gothic" w:hAnsi="Century Gothic" w:cs="Arial"/>
          <w:sz w:val="22"/>
          <w:szCs w:val="22"/>
        </w:rPr>
        <w:t xml:space="preserve"> in the following ways:</w:t>
      </w:r>
    </w:p>
    <w:p w14:paraId="6457B2A7" w14:textId="77777777" w:rsidR="006079B9" w:rsidRPr="00A043C2" w:rsidRDefault="006079B9" w:rsidP="006939B5">
      <w:pPr>
        <w:overflowPunct w:val="0"/>
        <w:autoSpaceDE w:val="0"/>
        <w:autoSpaceDN w:val="0"/>
        <w:adjustRightInd w:val="0"/>
        <w:textAlignment w:val="baseline"/>
        <w:rPr>
          <w:rFonts w:ascii="Century Gothic" w:hAnsi="Century Gothic" w:cs="Arial"/>
          <w:sz w:val="22"/>
          <w:szCs w:val="22"/>
        </w:rPr>
      </w:pPr>
    </w:p>
    <w:p w14:paraId="68F9649E" w14:textId="27B69068" w:rsidR="006079B9" w:rsidRPr="00A043C2" w:rsidRDefault="006079B9" w:rsidP="006939B5">
      <w:pPr>
        <w:pStyle w:val="ListParagraph"/>
        <w:numPr>
          <w:ilvl w:val="0"/>
          <w:numId w:val="10"/>
        </w:numPr>
        <w:overflowPunct w:val="0"/>
        <w:autoSpaceDE w:val="0"/>
        <w:autoSpaceDN w:val="0"/>
        <w:adjustRightInd w:val="0"/>
        <w:textAlignment w:val="baseline"/>
        <w:rPr>
          <w:rFonts w:ascii="Century Gothic" w:hAnsi="Century Gothic" w:cs="Arial"/>
          <w:sz w:val="22"/>
          <w:szCs w:val="22"/>
        </w:rPr>
      </w:pPr>
      <w:r w:rsidRPr="00A043C2">
        <w:rPr>
          <w:rFonts w:ascii="Century Gothic" w:hAnsi="Century Gothic" w:cs="Arial"/>
          <w:sz w:val="22"/>
          <w:szCs w:val="22"/>
        </w:rPr>
        <w:t xml:space="preserve">Clear, regular </w:t>
      </w:r>
      <w:r w:rsidRPr="00A043C2">
        <w:rPr>
          <w:rFonts w:ascii="Century Gothic" w:hAnsi="Century Gothic" w:cs="Arial"/>
          <w:b/>
          <w:bCs/>
          <w:sz w:val="22"/>
          <w:szCs w:val="22"/>
        </w:rPr>
        <w:t xml:space="preserve">praise </w:t>
      </w:r>
      <w:r w:rsidRPr="00A043C2">
        <w:rPr>
          <w:rFonts w:ascii="Century Gothic" w:hAnsi="Century Gothic" w:cs="Arial"/>
          <w:sz w:val="22"/>
          <w:szCs w:val="22"/>
        </w:rPr>
        <w:t>and encouragement from adults a</w:t>
      </w:r>
      <w:r w:rsidR="00341318" w:rsidRPr="00A043C2">
        <w:rPr>
          <w:rFonts w:ascii="Century Gothic" w:hAnsi="Century Gothic" w:cs="Arial"/>
          <w:sz w:val="22"/>
          <w:szCs w:val="22"/>
        </w:rPr>
        <w:t>s</w:t>
      </w:r>
      <w:r w:rsidRPr="00A043C2">
        <w:rPr>
          <w:rFonts w:ascii="Century Gothic" w:hAnsi="Century Gothic" w:cs="Arial"/>
          <w:sz w:val="22"/>
          <w:szCs w:val="22"/>
        </w:rPr>
        <w:t xml:space="preserve"> the primary way of motivating pupils. </w:t>
      </w:r>
    </w:p>
    <w:p w14:paraId="136D9CB8" w14:textId="45E478C1" w:rsidR="006079B9" w:rsidRPr="00A043C2" w:rsidRDefault="006079B9" w:rsidP="006939B5">
      <w:pPr>
        <w:pStyle w:val="ListParagraph"/>
        <w:numPr>
          <w:ilvl w:val="0"/>
          <w:numId w:val="10"/>
        </w:numPr>
        <w:overflowPunct w:val="0"/>
        <w:autoSpaceDE w:val="0"/>
        <w:autoSpaceDN w:val="0"/>
        <w:adjustRightInd w:val="0"/>
        <w:textAlignment w:val="baseline"/>
        <w:rPr>
          <w:rFonts w:ascii="Century Gothic" w:hAnsi="Century Gothic" w:cs="Arial"/>
          <w:sz w:val="22"/>
          <w:szCs w:val="22"/>
        </w:rPr>
      </w:pPr>
      <w:r w:rsidRPr="00A043C2">
        <w:rPr>
          <w:rFonts w:ascii="Century Gothic" w:hAnsi="Century Gothic" w:cs="Arial"/>
          <w:b/>
          <w:bCs/>
          <w:sz w:val="22"/>
          <w:szCs w:val="22"/>
        </w:rPr>
        <w:t>Positive relationships</w:t>
      </w:r>
      <w:r w:rsidRPr="00A043C2">
        <w:rPr>
          <w:rFonts w:ascii="Century Gothic" w:hAnsi="Century Gothic" w:cs="Arial"/>
          <w:sz w:val="22"/>
          <w:szCs w:val="22"/>
        </w:rPr>
        <w:t xml:space="preserve"> with children enable staff to give meaningful and impactful praise when a child demonstrates a value in our school.</w:t>
      </w:r>
    </w:p>
    <w:p w14:paraId="03ECCA61" w14:textId="77777777" w:rsidR="006079B9" w:rsidRPr="00A043C2" w:rsidRDefault="006079B9" w:rsidP="006939B5">
      <w:pPr>
        <w:pStyle w:val="ListParagraph"/>
        <w:numPr>
          <w:ilvl w:val="0"/>
          <w:numId w:val="10"/>
        </w:numPr>
        <w:overflowPunct w:val="0"/>
        <w:autoSpaceDE w:val="0"/>
        <w:autoSpaceDN w:val="0"/>
        <w:adjustRightInd w:val="0"/>
        <w:textAlignment w:val="baseline"/>
        <w:rPr>
          <w:rFonts w:ascii="Century Gothic" w:hAnsi="Century Gothic" w:cs="Arial"/>
          <w:sz w:val="22"/>
          <w:szCs w:val="22"/>
        </w:rPr>
      </w:pPr>
      <w:r w:rsidRPr="00A043C2">
        <w:rPr>
          <w:rFonts w:ascii="Century Gothic" w:hAnsi="Century Gothic" w:cs="Arial"/>
          <w:sz w:val="22"/>
          <w:szCs w:val="22"/>
        </w:rPr>
        <w:t xml:space="preserve">Verbal or written </w:t>
      </w:r>
      <w:r w:rsidRPr="00A043C2">
        <w:rPr>
          <w:rFonts w:ascii="Century Gothic" w:hAnsi="Century Gothic" w:cs="Arial"/>
          <w:b/>
          <w:bCs/>
          <w:sz w:val="22"/>
          <w:szCs w:val="22"/>
        </w:rPr>
        <w:t xml:space="preserve">feedback </w:t>
      </w:r>
      <w:r w:rsidRPr="00A043C2">
        <w:rPr>
          <w:rFonts w:ascii="Century Gothic" w:hAnsi="Century Gothic" w:cs="Arial"/>
          <w:sz w:val="22"/>
          <w:szCs w:val="22"/>
        </w:rPr>
        <w:t>is given throughout lessons to indicate successful completion and attitude towards learning tasks (see Feedback Policy).</w:t>
      </w:r>
    </w:p>
    <w:p w14:paraId="2E1CA16A" w14:textId="745DCE6D" w:rsidR="006079B9" w:rsidRPr="00A043C2" w:rsidRDefault="006079B9" w:rsidP="006939B5">
      <w:pPr>
        <w:pStyle w:val="ListParagraph"/>
        <w:numPr>
          <w:ilvl w:val="0"/>
          <w:numId w:val="10"/>
        </w:numPr>
        <w:overflowPunct w:val="0"/>
        <w:autoSpaceDE w:val="0"/>
        <w:autoSpaceDN w:val="0"/>
        <w:adjustRightInd w:val="0"/>
        <w:textAlignment w:val="baseline"/>
        <w:rPr>
          <w:rFonts w:ascii="Century Gothic" w:hAnsi="Century Gothic" w:cs="Arial"/>
          <w:sz w:val="22"/>
          <w:szCs w:val="22"/>
        </w:rPr>
      </w:pPr>
      <w:r w:rsidRPr="00A043C2">
        <w:rPr>
          <w:rFonts w:ascii="Century Gothic" w:hAnsi="Century Gothic" w:cs="Arial"/>
          <w:sz w:val="22"/>
          <w:szCs w:val="22"/>
        </w:rPr>
        <w:t xml:space="preserve">Children’s work should be displayed throughout the school environment </w:t>
      </w:r>
    </w:p>
    <w:p w14:paraId="1B691F80" w14:textId="6E9E93C8" w:rsidR="006079B9" w:rsidRPr="00A043C2" w:rsidRDefault="006079B9" w:rsidP="006939B5">
      <w:pPr>
        <w:pStyle w:val="ListParagraph"/>
        <w:numPr>
          <w:ilvl w:val="0"/>
          <w:numId w:val="10"/>
        </w:numPr>
        <w:overflowPunct w:val="0"/>
        <w:autoSpaceDE w:val="0"/>
        <w:autoSpaceDN w:val="0"/>
        <w:adjustRightInd w:val="0"/>
        <w:textAlignment w:val="baseline"/>
        <w:rPr>
          <w:rFonts w:ascii="Century Gothic" w:hAnsi="Century Gothic" w:cs="Arial"/>
          <w:sz w:val="22"/>
          <w:szCs w:val="22"/>
        </w:rPr>
      </w:pPr>
      <w:r w:rsidRPr="00A043C2">
        <w:rPr>
          <w:rFonts w:ascii="Century Gothic" w:hAnsi="Century Gothic" w:cs="Arial"/>
          <w:sz w:val="22"/>
          <w:szCs w:val="22"/>
        </w:rPr>
        <w:t xml:space="preserve">A visit to the </w:t>
      </w:r>
      <w:r w:rsidR="0018686A">
        <w:rPr>
          <w:rFonts w:ascii="Century Gothic" w:hAnsi="Century Gothic" w:cs="Arial"/>
          <w:sz w:val="22"/>
          <w:szCs w:val="22"/>
        </w:rPr>
        <w:t xml:space="preserve">Leadership Team </w:t>
      </w:r>
      <w:r w:rsidRPr="00A043C2">
        <w:rPr>
          <w:rFonts w:ascii="Century Gothic" w:hAnsi="Century Gothic" w:cs="Arial"/>
          <w:sz w:val="22"/>
          <w:szCs w:val="22"/>
        </w:rPr>
        <w:t>for commendations and further praise may be given.</w:t>
      </w:r>
    </w:p>
    <w:p w14:paraId="6D69B886" w14:textId="4E8500C9" w:rsidR="00341318" w:rsidRPr="00A043C2" w:rsidRDefault="0018686A" w:rsidP="006939B5">
      <w:pPr>
        <w:pStyle w:val="ListParagraph"/>
        <w:numPr>
          <w:ilvl w:val="0"/>
          <w:numId w:val="10"/>
        </w:numPr>
        <w:overflowPunct w:val="0"/>
        <w:autoSpaceDE w:val="0"/>
        <w:autoSpaceDN w:val="0"/>
        <w:adjustRightInd w:val="0"/>
        <w:textAlignment w:val="baseline"/>
        <w:rPr>
          <w:rFonts w:ascii="Century Gothic" w:hAnsi="Century Gothic" w:cs="Arial"/>
          <w:sz w:val="22"/>
          <w:szCs w:val="22"/>
        </w:rPr>
      </w:pPr>
      <w:r>
        <w:rPr>
          <w:rFonts w:ascii="Century Gothic" w:hAnsi="Century Gothic" w:cs="Arial"/>
          <w:sz w:val="22"/>
          <w:szCs w:val="22"/>
        </w:rPr>
        <w:t>Post cards home to celebrate achievements and behaviour</w:t>
      </w:r>
      <w:r w:rsidR="00EB6D03">
        <w:rPr>
          <w:rFonts w:ascii="Century Gothic" w:hAnsi="Century Gothic" w:cs="Arial"/>
          <w:sz w:val="22"/>
          <w:szCs w:val="22"/>
        </w:rPr>
        <w:t xml:space="preserve"> (</w:t>
      </w:r>
      <w:r w:rsidR="00CD179C">
        <w:rPr>
          <w:rFonts w:ascii="Century Gothic" w:hAnsi="Century Gothic" w:cs="Arial"/>
          <w:sz w:val="22"/>
          <w:szCs w:val="22"/>
        </w:rPr>
        <w:t>2</w:t>
      </w:r>
      <w:r w:rsidR="00EB6D03">
        <w:rPr>
          <w:rFonts w:ascii="Century Gothic" w:hAnsi="Century Gothic" w:cs="Arial"/>
          <w:sz w:val="22"/>
          <w:szCs w:val="22"/>
        </w:rPr>
        <w:t xml:space="preserve"> per week per class)</w:t>
      </w:r>
    </w:p>
    <w:p w14:paraId="182CB122" w14:textId="77777777" w:rsidR="006079B9" w:rsidRPr="00A043C2" w:rsidRDefault="006079B9" w:rsidP="006939B5">
      <w:pPr>
        <w:rPr>
          <w:rFonts w:ascii="Century Gothic" w:hAnsi="Century Gothic" w:cs="Arial"/>
          <w:sz w:val="22"/>
          <w:szCs w:val="22"/>
        </w:rPr>
      </w:pPr>
    </w:p>
    <w:p w14:paraId="05941D8D" w14:textId="77777777" w:rsidR="006079B9" w:rsidRPr="00A043C2" w:rsidRDefault="006079B9" w:rsidP="006939B5">
      <w:pPr>
        <w:pStyle w:val="ListParagraph"/>
        <w:ind w:left="0"/>
        <w:rPr>
          <w:rFonts w:ascii="Century Gothic" w:hAnsi="Century Gothic" w:cs="Arial"/>
          <w:sz w:val="22"/>
          <w:szCs w:val="22"/>
        </w:rPr>
      </w:pPr>
      <w:r w:rsidRPr="00A043C2">
        <w:rPr>
          <w:rFonts w:ascii="Century Gothic" w:hAnsi="Century Gothic" w:cs="Arial"/>
          <w:sz w:val="22"/>
          <w:szCs w:val="22"/>
        </w:rPr>
        <w:t>Where children’s behaviour is particularly exemplary or noteworthy, adults may reward children to further encourage positive behaviour, effort and manners.</w:t>
      </w:r>
    </w:p>
    <w:p w14:paraId="1E3E668B" w14:textId="77777777" w:rsidR="006079B9" w:rsidRPr="00A043C2" w:rsidRDefault="006079B9" w:rsidP="006939B5">
      <w:pPr>
        <w:pStyle w:val="ListParagraph"/>
        <w:ind w:left="0"/>
        <w:rPr>
          <w:rFonts w:ascii="Century Gothic" w:hAnsi="Century Gothic" w:cs="Arial"/>
          <w:sz w:val="22"/>
          <w:szCs w:val="22"/>
        </w:rPr>
      </w:pPr>
    </w:p>
    <w:p w14:paraId="5AF09E70" w14:textId="384696AA" w:rsidR="006079B9" w:rsidRPr="00A043C2" w:rsidRDefault="0018686A" w:rsidP="006939B5">
      <w:pPr>
        <w:rPr>
          <w:rFonts w:ascii="Century Gothic" w:hAnsi="Century Gothic" w:cs="Arial"/>
          <w:b/>
          <w:sz w:val="22"/>
          <w:szCs w:val="22"/>
        </w:rPr>
      </w:pPr>
      <w:r>
        <w:rPr>
          <w:rFonts w:ascii="Century Gothic" w:hAnsi="Century Gothic" w:cs="Arial"/>
          <w:b/>
          <w:sz w:val="22"/>
          <w:szCs w:val="22"/>
        </w:rPr>
        <w:t xml:space="preserve">House </w:t>
      </w:r>
      <w:r w:rsidR="00B26134">
        <w:rPr>
          <w:rFonts w:ascii="Century Gothic" w:hAnsi="Century Gothic" w:cs="Arial"/>
          <w:b/>
          <w:sz w:val="22"/>
          <w:szCs w:val="22"/>
        </w:rPr>
        <w:t>Points</w:t>
      </w:r>
    </w:p>
    <w:p w14:paraId="5BFB1483" w14:textId="36A6F53F" w:rsidR="006079B9" w:rsidRPr="00A043C2" w:rsidRDefault="00AC4622" w:rsidP="006939B5">
      <w:pPr>
        <w:pStyle w:val="ListParagraph"/>
        <w:numPr>
          <w:ilvl w:val="1"/>
          <w:numId w:val="11"/>
        </w:numPr>
        <w:rPr>
          <w:rFonts w:ascii="Century Gothic" w:hAnsi="Century Gothic" w:cs="Arial"/>
          <w:sz w:val="22"/>
          <w:szCs w:val="22"/>
        </w:rPr>
      </w:pPr>
      <w:r>
        <w:rPr>
          <w:rFonts w:ascii="Century Gothic" w:hAnsi="Century Gothic" w:cs="Arial"/>
          <w:sz w:val="22"/>
          <w:szCs w:val="22"/>
        </w:rPr>
        <w:t xml:space="preserve">Children may be awarded a </w:t>
      </w:r>
      <w:r w:rsidR="00B26134">
        <w:rPr>
          <w:rFonts w:ascii="Century Gothic" w:hAnsi="Century Gothic" w:cs="Arial"/>
          <w:sz w:val="22"/>
          <w:szCs w:val="22"/>
        </w:rPr>
        <w:t>House</w:t>
      </w:r>
      <w:r w:rsidR="006079B9" w:rsidRPr="00A043C2">
        <w:rPr>
          <w:rFonts w:ascii="Century Gothic" w:hAnsi="Century Gothic" w:cs="Arial"/>
          <w:sz w:val="22"/>
          <w:szCs w:val="22"/>
        </w:rPr>
        <w:t xml:space="preserve"> </w:t>
      </w:r>
      <w:r>
        <w:rPr>
          <w:rFonts w:ascii="Century Gothic" w:hAnsi="Century Gothic" w:cs="Arial"/>
          <w:sz w:val="22"/>
          <w:szCs w:val="22"/>
        </w:rPr>
        <w:t>P</w:t>
      </w:r>
      <w:r w:rsidR="006079B9" w:rsidRPr="00A043C2">
        <w:rPr>
          <w:rFonts w:ascii="Century Gothic" w:hAnsi="Century Gothic" w:cs="Arial"/>
          <w:sz w:val="22"/>
          <w:szCs w:val="22"/>
        </w:rPr>
        <w:t>oint</w:t>
      </w:r>
      <w:r>
        <w:rPr>
          <w:rFonts w:ascii="Century Gothic" w:hAnsi="Century Gothic" w:cs="Arial"/>
          <w:sz w:val="22"/>
          <w:szCs w:val="22"/>
        </w:rPr>
        <w:t xml:space="preserve"> </w:t>
      </w:r>
      <w:r w:rsidR="006079B9" w:rsidRPr="00A043C2">
        <w:rPr>
          <w:rFonts w:ascii="Century Gothic" w:hAnsi="Century Gothic" w:cs="Arial"/>
          <w:sz w:val="22"/>
          <w:szCs w:val="22"/>
        </w:rPr>
        <w:t xml:space="preserve">when </w:t>
      </w:r>
      <w:r>
        <w:rPr>
          <w:rFonts w:ascii="Century Gothic" w:hAnsi="Century Gothic" w:cs="Arial"/>
          <w:sz w:val="22"/>
          <w:szCs w:val="22"/>
        </w:rPr>
        <w:t>they</w:t>
      </w:r>
      <w:r w:rsidR="006079B9" w:rsidRPr="00A043C2">
        <w:rPr>
          <w:rFonts w:ascii="Century Gothic" w:hAnsi="Century Gothic" w:cs="Arial"/>
          <w:sz w:val="22"/>
          <w:szCs w:val="22"/>
        </w:rPr>
        <w:t xml:space="preserve"> display behaviour promoting one of our school values. Rather than individual, these points contribute to a class total where all children in a class strive to add to the same tally of points. This links to our work on children working together towards a common goal of excellence, rather than individual merit.</w:t>
      </w:r>
    </w:p>
    <w:p w14:paraId="599B30F3" w14:textId="77777777" w:rsidR="006079B9" w:rsidRPr="00A043C2" w:rsidRDefault="006079B9" w:rsidP="006939B5">
      <w:pPr>
        <w:rPr>
          <w:rFonts w:ascii="Century Gothic" w:hAnsi="Century Gothic" w:cs="Arial"/>
          <w:sz w:val="22"/>
          <w:szCs w:val="22"/>
        </w:rPr>
      </w:pPr>
    </w:p>
    <w:p w14:paraId="3AB9A370" w14:textId="4807CE6F" w:rsidR="005008FF" w:rsidRDefault="00B26134" w:rsidP="006939B5">
      <w:pPr>
        <w:pStyle w:val="ListParagraph"/>
        <w:numPr>
          <w:ilvl w:val="1"/>
          <w:numId w:val="11"/>
        </w:numPr>
        <w:rPr>
          <w:rFonts w:ascii="Century Gothic" w:hAnsi="Century Gothic" w:cs="Arial"/>
          <w:sz w:val="22"/>
          <w:szCs w:val="22"/>
        </w:rPr>
      </w:pPr>
      <w:r>
        <w:rPr>
          <w:rFonts w:ascii="Century Gothic" w:hAnsi="Century Gothic" w:cs="Arial"/>
          <w:sz w:val="22"/>
          <w:szCs w:val="22"/>
        </w:rPr>
        <w:t xml:space="preserve">House points will be </w:t>
      </w:r>
      <w:r w:rsidR="005008FF">
        <w:rPr>
          <w:rFonts w:ascii="Century Gothic" w:hAnsi="Century Gothic" w:cs="Arial"/>
          <w:sz w:val="22"/>
          <w:szCs w:val="22"/>
        </w:rPr>
        <w:t>added to a visual house point container every week. Once a half term the house points will be weighed and the winning house will receive a non-uniform day at the start of the new half term.</w:t>
      </w:r>
    </w:p>
    <w:p w14:paraId="7EBFC358" w14:textId="77777777" w:rsidR="005008FF" w:rsidRPr="005008FF" w:rsidRDefault="005008FF" w:rsidP="005008FF">
      <w:pPr>
        <w:pStyle w:val="ListParagraph"/>
        <w:rPr>
          <w:rFonts w:ascii="Century Gothic" w:hAnsi="Century Gothic" w:cs="Arial"/>
          <w:sz w:val="22"/>
          <w:szCs w:val="22"/>
        </w:rPr>
      </w:pPr>
    </w:p>
    <w:p w14:paraId="31B1CF04" w14:textId="45DE97A1" w:rsidR="006079B9" w:rsidRPr="00A043C2" w:rsidRDefault="005008FF" w:rsidP="006939B5">
      <w:pPr>
        <w:pStyle w:val="ListParagraph"/>
        <w:numPr>
          <w:ilvl w:val="1"/>
          <w:numId w:val="11"/>
        </w:numPr>
        <w:rPr>
          <w:rFonts w:ascii="Century Gothic" w:hAnsi="Century Gothic" w:cs="Arial"/>
          <w:sz w:val="22"/>
          <w:szCs w:val="22"/>
        </w:rPr>
      </w:pPr>
      <w:r>
        <w:rPr>
          <w:rFonts w:ascii="Century Gothic" w:hAnsi="Century Gothic" w:cs="Arial"/>
          <w:sz w:val="22"/>
          <w:szCs w:val="22"/>
        </w:rPr>
        <w:t xml:space="preserve"> </w:t>
      </w:r>
      <w:r w:rsidR="00B26134">
        <w:rPr>
          <w:rFonts w:ascii="Century Gothic" w:hAnsi="Century Gothic" w:cs="Arial"/>
          <w:sz w:val="22"/>
          <w:szCs w:val="22"/>
        </w:rPr>
        <w:t>The</w:t>
      </w:r>
      <w:r>
        <w:rPr>
          <w:rFonts w:ascii="Century Gothic" w:hAnsi="Century Gothic" w:cs="Arial"/>
          <w:sz w:val="22"/>
          <w:szCs w:val="22"/>
        </w:rPr>
        <w:t xml:space="preserve"> weights will be recorded half termly</w:t>
      </w:r>
      <w:r w:rsidR="00B26134">
        <w:rPr>
          <w:rFonts w:ascii="Century Gothic" w:hAnsi="Century Gothic" w:cs="Arial"/>
          <w:sz w:val="22"/>
          <w:szCs w:val="22"/>
        </w:rPr>
        <w:t xml:space="preserve"> with the house with the most points at the end of </w:t>
      </w:r>
      <w:r>
        <w:rPr>
          <w:rFonts w:ascii="Century Gothic" w:hAnsi="Century Gothic" w:cs="Arial"/>
          <w:sz w:val="22"/>
          <w:szCs w:val="22"/>
        </w:rPr>
        <w:t>the year</w:t>
      </w:r>
      <w:r w:rsidR="00B26134">
        <w:rPr>
          <w:rFonts w:ascii="Century Gothic" w:hAnsi="Century Gothic" w:cs="Arial"/>
          <w:sz w:val="22"/>
          <w:szCs w:val="22"/>
        </w:rPr>
        <w:t xml:space="preserve"> achieving a</w:t>
      </w:r>
      <w:r>
        <w:rPr>
          <w:rFonts w:ascii="Century Gothic" w:hAnsi="Century Gothic" w:cs="Arial"/>
          <w:sz w:val="22"/>
          <w:szCs w:val="22"/>
        </w:rPr>
        <w:t>n additional</w:t>
      </w:r>
      <w:r w:rsidR="00B26134">
        <w:rPr>
          <w:rFonts w:ascii="Century Gothic" w:hAnsi="Century Gothic" w:cs="Arial"/>
          <w:sz w:val="22"/>
          <w:szCs w:val="22"/>
        </w:rPr>
        <w:t xml:space="preserve"> reward.</w:t>
      </w:r>
      <w:r w:rsidR="006079B9" w:rsidRPr="00A043C2">
        <w:br/>
      </w:r>
    </w:p>
    <w:p w14:paraId="73E2AB94" w14:textId="77777777" w:rsidR="00B26134" w:rsidRDefault="006079B9" w:rsidP="006939B5">
      <w:pPr>
        <w:pStyle w:val="ListParagraph"/>
        <w:numPr>
          <w:ilvl w:val="1"/>
          <w:numId w:val="11"/>
        </w:numPr>
        <w:rPr>
          <w:rFonts w:ascii="Century Gothic" w:hAnsi="Century Gothic" w:cs="Arial"/>
          <w:sz w:val="22"/>
          <w:szCs w:val="22"/>
        </w:rPr>
      </w:pPr>
      <w:r w:rsidRPr="00A043C2">
        <w:rPr>
          <w:rFonts w:ascii="Century Gothic" w:hAnsi="Century Gothic" w:cs="Arial"/>
          <w:sz w:val="22"/>
          <w:szCs w:val="22"/>
        </w:rPr>
        <w:t xml:space="preserve">Only one </w:t>
      </w:r>
      <w:r w:rsidR="00B26134">
        <w:rPr>
          <w:rFonts w:ascii="Century Gothic" w:hAnsi="Century Gothic" w:cs="Arial"/>
          <w:sz w:val="22"/>
          <w:szCs w:val="22"/>
        </w:rPr>
        <w:t>House point</w:t>
      </w:r>
      <w:r w:rsidRPr="00A043C2">
        <w:rPr>
          <w:rFonts w:ascii="Century Gothic" w:hAnsi="Century Gothic" w:cs="Arial"/>
          <w:sz w:val="22"/>
          <w:szCs w:val="22"/>
        </w:rPr>
        <w:t xml:space="preserve"> can be awarded at a time. Once a </w:t>
      </w:r>
      <w:r w:rsidR="00B26134">
        <w:rPr>
          <w:rFonts w:ascii="Century Gothic" w:hAnsi="Century Gothic" w:cs="Arial"/>
          <w:sz w:val="22"/>
          <w:szCs w:val="22"/>
        </w:rPr>
        <w:t>house point</w:t>
      </w:r>
      <w:r w:rsidRPr="00A043C2">
        <w:rPr>
          <w:rFonts w:ascii="Century Gothic" w:hAnsi="Century Gothic" w:cs="Arial"/>
          <w:sz w:val="22"/>
          <w:szCs w:val="22"/>
        </w:rPr>
        <w:t xml:space="preserve"> is awarded it can never be deducted.</w:t>
      </w:r>
    </w:p>
    <w:p w14:paraId="5BEE746C" w14:textId="77777777" w:rsidR="00B26134" w:rsidRDefault="00B26134" w:rsidP="006939B5"/>
    <w:p w14:paraId="16C35AE4" w14:textId="2E21A756" w:rsidR="00B26134" w:rsidRDefault="00B26134" w:rsidP="006939B5">
      <w:pPr>
        <w:rPr>
          <w:rFonts w:ascii="Century Gothic" w:hAnsi="Century Gothic" w:cs="Arial"/>
          <w:b/>
          <w:sz w:val="22"/>
          <w:szCs w:val="22"/>
        </w:rPr>
      </w:pPr>
      <w:r>
        <w:rPr>
          <w:rFonts w:ascii="Century Gothic" w:hAnsi="Century Gothic"/>
          <w:b/>
          <w:sz w:val="22"/>
        </w:rPr>
        <w:t>Team</w:t>
      </w:r>
      <w:r w:rsidRPr="00B26134">
        <w:rPr>
          <w:rFonts w:ascii="Century Gothic" w:hAnsi="Century Gothic"/>
          <w:b/>
          <w:sz w:val="22"/>
        </w:rPr>
        <w:t xml:space="preserve"> Rewards</w:t>
      </w:r>
    </w:p>
    <w:p w14:paraId="07C9DE9E" w14:textId="77777777" w:rsidR="00B26134" w:rsidRDefault="00B26134" w:rsidP="006939B5">
      <w:pPr>
        <w:pStyle w:val="ListParagraph"/>
        <w:numPr>
          <w:ilvl w:val="0"/>
          <w:numId w:val="28"/>
        </w:numPr>
        <w:rPr>
          <w:rFonts w:ascii="Century Gothic" w:hAnsi="Century Gothic" w:cs="Arial"/>
          <w:sz w:val="22"/>
          <w:szCs w:val="22"/>
        </w:rPr>
      </w:pPr>
      <w:r w:rsidRPr="00B26134">
        <w:rPr>
          <w:rFonts w:ascii="Century Gothic" w:hAnsi="Century Gothic" w:cs="Arial"/>
          <w:sz w:val="22"/>
          <w:szCs w:val="22"/>
        </w:rPr>
        <w:t>Each</w:t>
      </w:r>
      <w:r>
        <w:rPr>
          <w:rFonts w:ascii="Century Gothic" w:hAnsi="Century Gothic" w:cs="Arial"/>
          <w:sz w:val="22"/>
          <w:szCs w:val="22"/>
        </w:rPr>
        <w:t xml:space="preserve"> class team will have a team reward system which the children can collectively contribute towards.</w:t>
      </w:r>
    </w:p>
    <w:p w14:paraId="28FC9BF1" w14:textId="77777777" w:rsidR="00B26134" w:rsidRDefault="00B26134" w:rsidP="006939B5">
      <w:pPr>
        <w:pStyle w:val="ListParagraph"/>
        <w:numPr>
          <w:ilvl w:val="0"/>
          <w:numId w:val="28"/>
        </w:numPr>
        <w:rPr>
          <w:rFonts w:ascii="Century Gothic" w:hAnsi="Century Gothic" w:cs="Arial"/>
          <w:sz w:val="22"/>
          <w:szCs w:val="22"/>
        </w:rPr>
      </w:pPr>
      <w:r>
        <w:rPr>
          <w:rFonts w:ascii="Century Gothic" w:hAnsi="Century Gothic" w:cs="Arial"/>
          <w:sz w:val="22"/>
          <w:szCs w:val="22"/>
        </w:rPr>
        <w:t>This may be something like marbles in the jar etc</w:t>
      </w:r>
    </w:p>
    <w:p w14:paraId="24FF37E1" w14:textId="77777777" w:rsidR="00BB36D9" w:rsidRDefault="00B26134" w:rsidP="006939B5">
      <w:pPr>
        <w:pStyle w:val="ListParagraph"/>
        <w:numPr>
          <w:ilvl w:val="0"/>
          <w:numId w:val="28"/>
        </w:numPr>
        <w:rPr>
          <w:rFonts w:ascii="Century Gothic" w:hAnsi="Century Gothic" w:cs="Arial"/>
          <w:sz w:val="22"/>
          <w:szCs w:val="22"/>
        </w:rPr>
      </w:pPr>
      <w:r>
        <w:rPr>
          <w:rFonts w:ascii="Century Gothic" w:hAnsi="Century Gothic" w:cs="Arial"/>
          <w:sz w:val="22"/>
          <w:szCs w:val="22"/>
        </w:rPr>
        <w:t>This will result in a half termly team reward if collectively it has been achieved.</w:t>
      </w:r>
    </w:p>
    <w:p w14:paraId="0D5FA625" w14:textId="6E876258" w:rsidR="006079B9" w:rsidRPr="005008FF" w:rsidRDefault="006079B9" w:rsidP="005008FF">
      <w:pPr>
        <w:rPr>
          <w:rFonts w:ascii="Century Gothic" w:hAnsi="Century Gothic" w:cs="Arial"/>
          <w:sz w:val="22"/>
          <w:szCs w:val="22"/>
        </w:rPr>
      </w:pPr>
      <w:r w:rsidRPr="005008FF">
        <w:rPr>
          <w:rFonts w:ascii="Century Gothic" w:hAnsi="Century Gothic" w:cs="Arial"/>
          <w:sz w:val="22"/>
          <w:szCs w:val="22"/>
        </w:rPr>
        <w:br/>
      </w:r>
    </w:p>
    <w:p w14:paraId="29759D2E" w14:textId="77777777" w:rsidR="006079B9" w:rsidRPr="00A043C2" w:rsidRDefault="006079B9" w:rsidP="006939B5">
      <w:pPr>
        <w:rPr>
          <w:rFonts w:ascii="Century Gothic" w:hAnsi="Century Gothic" w:cs="Arial"/>
          <w:sz w:val="22"/>
          <w:szCs w:val="22"/>
        </w:rPr>
      </w:pPr>
      <w:r w:rsidRPr="00A043C2">
        <w:rPr>
          <w:rFonts w:ascii="Century Gothic" w:hAnsi="Century Gothic" w:cs="Arial"/>
          <w:b/>
          <w:sz w:val="22"/>
          <w:szCs w:val="22"/>
        </w:rPr>
        <w:t>Achievement Assembly</w:t>
      </w:r>
    </w:p>
    <w:p w14:paraId="201BA8FB" w14:textId="77777777" w:rsidR="006079B9" w:rsidRPr="00A043C2" w:rsidRDefault="006079B9" w:rsidP="006939B5">
      <w:pPr>
        <w:pStyle w:val="ListParagraph"/>
        <w:ind w:left="1440"/>
        <w:rPr>
          <w:rFonts w:ascii="Century Gothic" w:hAnsi="Century Gothic" w:cs="Arial"/>
          <w:sz w:val="22"/>
          <w:szCs w:val="22"/>
        </w:rPr>
      </w:pPr>
    </w:p>
    <w:p w14:paraId="602E72A8" w14:textId="216C7936" w:rsidR="006079B9" w:rsidRPr="00A043C2" w:rsidRDefault="006079B9" w:rsidP="006939B5">
      <w:pPr>
        <w:pStyle w:val="ListParagraph"/>
        <w:ind w:left="0"/>
        <w:rPr>
          <w:rFonts w:ascii="Century Gothic" w:hAnsi="Century Gothic" w:cs="Arial"/>
          <w:sz w:val="22"/>
          <w:szCs w:val="22"/>
        </w:rPr>
      </w:pPr>
      <w:r w:rsidRPr="00A043C2">
        <w:rPr>
          <w:rFonts w:ascii="Century Gothic" w:hAnsi="Century Gothic" w:cs="Arial"/>
          <w:sz w:val="22"/>
          <w:szCs w:val="22"/>
        </w:rPr>
        <w:t xml:space="preserve">A weekly ‘Celebration’ assembly is dedicated for the praise and recognition of children who have made particularly noteworthy contributions to our school values. </w:t>
      </w:r>
      <w:r w:rsidR="005008FF">
        <w:rPr>
          <w:rFonts w:ascii="Century Gothic" w:hAnsi="Century Gothic" w:cs="Arial"/>
          <w:sz w:val="22"/>
          <w:szCs w:val="22"/>
        </w:rPr>
        <w:t>Value awards</w:t>
      </w:r>
      <w:r w:rsidRPr="00A043C2">
        <w:rPr>
          <w:rFonts w:ascii="Century Gothic" w:hAnsi="Century Gothic" w:cs="Arial"/>
          <w:sz w:val="22"/>
          <w:szCs w:val="22"/>
        </w:rPr>
        <w:t xml:space="preserve"> are awarded to those children who are recognised</w:t>
      </w:r>
      <w:r w:rsidR="005008FF">
        <w:rPr>
          <w:rFonts w:ascii="Century Gothic" w:hAnsi="Century Gothic" w:cs="Arial"/>
          <w:sz w:val="22"/>
          <w:szCs w:val="22"/>
        </w:rPr>
        <w:t xml:space="preserve"> as having displayed the focus value during the week</w:t>
      </w:r>
      <w:r w:rsidRPr="00A043C2">
        <w:rPr>
          <w:rFonts w:ascii="Century Gothic" w:hAnsi="Century Gothic" w:cs="Arial"/>
          <w:sz w:val="22"/>
          <w:szCs w:val="22"/>
        </w:rPr>
        <w:t xml:space="preserve">.  </w:t>
      </w:r>
      <w:r w:rsidR="005008FF">
        <w:rPr>
          <w:rFonts w:ascii="Century Gothic" w:hAnsi="Century Gothic" w:cs="Arial"/>
          <w:sz w:val="22"/>
          <w:szCs w:val="22"/>
        </w:rPr>
        <w:t>One award will be presented per class per week.</w:t>
      </w:r>
    </w:p>
    <w:p w14:paraId="70F19030" w14:textId="77777777" w:rsidR="006079B9" w:rsidRPr="00A043C2" w:rsidRDefault="006079B9" w:rsidP="006939B5">
      <w:pPr>
        <w:pStyle w:val="ListParagraph"/>
        <w:ind w:left="0"/>
        <w:rPr>
          <w:rFonts w:ascii="Century Gothic" w:hAnsi="Century Gothic" w:cs="Arial"/>
          <w:sz w:val="22"/>
          <w:szCs w:val="22"/>
        </w:rPr>
      </w:pPr>
    </w:p>
    <w:p w14:paraId="7E35769F" w14:textId="4431872D" w:rsidR="006079B9" w:rsidRPr="00A043C2" w:rsidRDefault="006079B9" w:rsidP="006939B5">
      <w:pPr>
        <w:pStyle w:val="ListParagraph"/>
        <w:numPr>
          <w:ilvl w:val="0"/>
          <w:numId w:val="14"/>
        </w:numPr>
        <w:rPr>
          <w:rFonts w:ascii="Century Gothic" w:hAnsi="Century Gothic" w:cs="Arial"/>
          <w:sz w:val="22"/>
          <w:szCs w:val="22"/>
        </w:rPr>
      </w:pPr>
      <w:r w:rsidRPr="00A043C2">
        <w:rPr>
          <w:rFonts w:ascii="Century Gothic" w:hAnsi="Century Gothic" w:cs="Arial"/>
          <w:sz w:val="22"/>
          <w:szCs w:val="22"/>
        </w:rPr>
        <w:t xml:space="preserve">Example of </w:t>
      </w:r>
      <w:r w:rsidR="00B26134">
        <w:rPr>
          <w:rFonts w:ascii="Century Gothic" w:hAnsi="Century Gothic" w:cs="Arial"/>
          <w:sz w:val="22"/>
          <w:szCs w:val="22"/>
        </w:rPr>
        <w:t xml:space="preserve">certificate </w:t>
      </w:r>
      <w:r w:rsidRPr="00A043C2">
        <w:rPr>
          <w:rFonts w:ascii="Century Gothic" w:hAnsi="Century Gothic" w:cs="Arial"/>
          <w:sz w:val="22"/>
          <w:szCs w:val="22"/>
        </w:rPr>
        <w:t xml:space="preserve">message: </w:t>
      </w:r>
    </w:p>
    <w:p w14:paraId="6414B542" w14:textId="7ED4B101" w:rsidR="006079B9" w:rsidRPr="00A043C2" w:rsidRDefault="006079B9" w:rsidP="006939B5">
      <w:pPr>
        <w:pStyle w:val="ListParagraph"/>
        <w:numPr>
          <w:ilvl w:val="1"/>
          <w:numId w:val="14"/>
        </w:numPr>
        <w:rPr>
          <w:rFonts w:ascii="Century Gothic" w:hAnsi="Century Gothic" w:cs="Arial"/>
          <w:sz w:val="22"/>
          <w:szCs w:val="22"/>
        </w:rPr>
      </w:pPr>
      <w:r w:rsidRPr="00A043C2">
        <w:rPr>
          <w:rFonts w:ascii="Century Gothic" w:hAnsi="Century Gothic" w:cs="Arial"/>
          <w:i/>
          <w:iCs/>
          <w:sz w:val="22"/>
          <w:szCs w:val="22"/>
        </w:rPr>
        <w:t xml:space="preserve">James _____ - For showing </w:t>
      </w:r>
      <w:r w:rsidR="00B26134">
        <w:rPr>
          <w:rFonts w:ascii="Century Gothic" w:hAnsi="Century Gothic" w:cs="Arial"/>
          <w:i/>
          <w:iCs/>
          <w:sz w:val="22"/>
          <w:szCs w:val="22"/>
          <w:u w:val="single"/>
        </w:rPr>
        <w:t>responsibility</w:t>
      </w:r>
      <w:r w:rsidRPr="00A043C2">
        <w:rPr>
          <w:rFonts w:ascii="Century Gothic" w:hAnsi="Century Gothic" w:cs="Arial"/>
          <w:i/>
          <w:iCs/>
          <w:sz w:val="22"/>
          <w:szCs w:val="22"/>
        </w:rPr>
        <w:t xml:space="preserve"> when helping a friend at lunch time.</w:t>
      </w:r>
    </w:p>
    <w:p w14:paraId="097A9CCA" w14:textId="697AC5B9" w:rsidR="006079B9" w:rsidRPr="00A043C2" w:rsidRDefault="006079B9" w:rsidP="006939B5">
      <w:pPr>
        <w:pStyle w:val="ListParagraph"/>
        <w:numPr>
          <w:ilvl w:val="1"/>
          <w:numId w:val="14"/>
        </w:numPr>
        <w:rPr>
          <w:rFonts w:ascii="Century Gothic" w:hAnsi="Century Gothic" w:cs="Arial"/>
          <w:sz w:val="22"/>
          <w:szCs w:val="22"/>
        </w:rPr>
      </w:pPr>
      <w:r w:rsidRPr="00A043C2">
        <w:rPr>
          <w:rFonts w:ascii="Century Gothic" w:hAnsi="Century Gothic" w:cs="Arial"/>
          <w:i/>
          <w:iCs/>
          <w:sz w:val="22"/>
          <w:szCs w:val="22"/>
        </w:rPr>
        <w:t xml:space="preserve">John _____ - For </w:t>
      </w:r>
      <w:r w:rsidR="00B26134">
        <w:rPr>
          <w:rFonts w:ascii="Century Gothic" w:hAnsi="Century Gothic" w:cs="Arial"/>
          <w:i/>
          <w:iCs/>
          <w:sz w:val="22"/>
          <w:szCs w:val="22"/>
        </w:rPr>
        <w:t xml:space="preserve">his </w:t>
      </w:r>
      <w:r w:rsidR="00B26134" w:rsidRPr="00B26134">
        <w:rPr>
          <w:rFonts w:ascii="Century Gothic" w:hAnsi="Century Gothic" w:cs="Arial"/>
          <w:i/>
          <w:iCs/>
          <w:sz w:val="22"/>
          <w:szCs w:val="22"/>
          <w:u w:val="single"/>
        </w:rPr>
        <w:t>pride</w:t>
      </w:r>
      <w:r w:rsidR="00B26134">
        <w:rPr>
          <w:rFonts w:ascii="Century Gothic" w:hAnsi="Century Gothic" w:cs="Arial"/>
          <w:i/>
          <w:iCs/>
          <w:sz w:val="22"/>
          <w:szCs w:val="22"/>
        </w:rPr>
        <w:t xml:space="preserve"> in the presentation of his work</w:t>
      </w:r>
    </w:p>
    <w:p w14:paraId="3FDDB5DE" w14:textId="77777777" w:rsidR="006079B9" w:rsidRPr="00A043C2" w:rsidRDefault="006079B9" w:rsidP="006939B5">
      <w:pPr>
        <w:pStyle w:val="ListParagraph"/>
        <w:numPr>
          <w:ilvl w:val="1"/>
          <w:numId w:val="14"/>
        </w:numPr>
        <w:rPr>
          <w:rFonts w:ascii="Century Gothic" w:hAnsi="Century Gothic" w:cs="Arial"/>
          <w:sz w:val="22"/>
          <w:szCs w:val="22"/>
        </w:rPr>
      </w:pPr>
      <w:r w:rsidRPr="00A043C2">
        <w:rPr>
          <w:rFonts w:ascii="Century Gothic" w:hAnsi="Century Gothic" w:cs="Arial"/>
          <w:i/>
          <w:iCs/>
          <w:sz w:val="22"/>
          <w:szCs w:val="22"/>
        </w:rPr>
        <w:t xml:space="preserve">Jess _____ - For listening carefully in lessons. Great manners and </w:t>
      </w:r>
      <w:r w:rsidRPr="00A043C2">
        <w:rPr>
          <w:rFonts w:ascii="Century Gothic" w:hAnsi="Century Gothic" w:cs="Arial"/>
          <w:i/>
          <w:iCs/>
          <w:sz w:val="22"/>
          <w:szCs w:val="22"/>
          <w:u w:val="single"/>
        </w:rPr>
        <w:t>respect</w:t>
      </w:r>
      <w:r w:rsidRPr="00A043C2">
        <w:rPr>
          <w:rFonts w:ascii="Century Gothic" w:hAnsi="Century Gothic" w:cs="Arial"/>
          <w:i/>
          <w:iCs/>
          <w:sz w:val="22"/>
          <w:szCs w:val="22"/>
        </w:rPr>
        <w:t>!</w:t>
      </w:r>
    </w:p>
    <w:p w14:paraId="1968BF98" w14:textId="77777777" w:rsidR="00BB36D9" w:rsidRDefault="00BB36D9" w:rsidP="006939B5">
      <w:pPr>
        <w:rPr>
          <w:rFonts w:ascii="Century Gothic" w:hAnsi="Century Gothic" w:cs="Arial"/>
          <w:b/>
          <w:sz w:val="22"/>
          <w:szCs w:val="22"/>
        </w:rPr>
      </w:pPr>
    </w:p>
    <w:p w14:paraId="35C701E8" w14:textId="6C83DAAB" w:rsidR="45AD9D06" w:rsidRPr="00A043C2" w:rsidRDefault="00B26134" w:rsidP="006939B5">
      <w:pPr>
        <w:rPr>
          <w:rFonts w:ascii="Century Gothic" w:hAnsi="Century Gothic" w:cs="Arial"/>
          <w:b/>
          <w:bCs/>
          <w:sz w:val="22"/>
          <w:szCs w:val="22"/>
        </w:rPr>
      </w:pPr>
      <w:r>
        <w:rPr>
          <w:rFonts w:ascii="Century Gothic" w:hAnsi="Century Gothic" w:cs="Arial"/>
          <w:b/>
          <w:sz w:val="22"/>
          <w:szCs w:val="22"/>
        </w:rPr>
        <w:t>Teams</w:t>
      </w:r>
    </w:p>
    <w:p w14:paraId="6C36E911" w14:textId="77777777" w:rsidR="00B26134" w:rsidRDefault="00B26134" w:rsidP="006939B5">
      <w:pPr>
        <w:pStyle w:val="contentpasted0"/>
        <w:shd w:val="clear" w:color="auto" w:fill="FFFFFF"/>
        <w:spacing w:before="0" w:beforeAutospacing="0" w:after="0" w:afterAutospacing="0"/>
        <w:textAlignment w:val="top"/>
        <w:rPr>
          <w:rFonts w:ascii="Century Gothic" w:hAnsi="Century Gothic" w:cs="Open Sans"/>
          <w:color w:val="000000" w:themeColor="text1"/>
        </w:rPr>
      </w:pPr>
    </w:p>
    <w:p w14:paraId="17FAAB83" w14:textId="0853577D" w:rsidR="0038369F" w:rsidRPr="00A043C2" w:rsidRDefault="0038369F" w:rsidP="006939B5">
      <w:pPr>
        <w:pStyle w:val="contentpasted0"/>
        <w:shd w:val="clear" w:color="auto" w:fill="FFFFFF"/>
        <w:spacing w:before="0" w:beforeAutospacing="0" w:after="0" w:afterAutospacing="0"/>
        <w:textAlignment w:val="top"/>
        <w:rPr>
          <w:rFonts w:ascii="Century Gothic" w:hAnsi="Century Gothic" w:cs="Open Sans"/>
          <w:color w:val="000000" w:themeColor="text1"/>
        </w:rPr>
      </w:pPr>
      <w:r w:rsidRPr="00A043C2">
        <w:rPr>
          <w:rFonts w:ascii="Century Gothic" w:hAnsi="Century Gothic" w:cs="Open Sans"/>
          <w:color w:val="000000" w:themeColor="text1"/>
        </w:rPr>
        <w:t xml:space="preserve">At </w:t>
      </w:r>
      <w:r w:rsidR="00B26134">
        <w:rPr>
          <w:rFonts w:ascii="Century Gothic" w:hAnsi="Century Gothic" w:cs="Open Sans"/>
          <w:color w:val="000000" w:themeColor="text1"/>
        </w:rPr>
        <w:t xml:space="preserve">Manor Park Primary School </w:t>
      </w:r>
      <w:r w:rsidRPr="00A043C2">
        <w:rPr>
          <w:rFonts w:ascii="Century Gothic" w:hAnsi="Century Gothic" w:cs="Open Sans"/>
          <w:color w:val="000000" w:themeColor="text1"/>
        </w:rPr>
        <w:t xml:space="preserve">and Nursery, we believe that our </w:t>
      </w:r>
      <w:r w:rsidR="00B26134">
        <w:rPr>
          <w:rFonts w:ascii="Century Gothic" w:hAnsi="Century Gothic" w:cs="Open Sans"/>
          <w:color w:val="000000" w:themeColor="text1"/>
        </w:rPr>
        <w:t>c</w:t>
      </w:r>
      <w:r w:rsidRPr="00A043C2">
        <w:rPr>
          <w:rFonts w:ascii="Century Gothic" w:hAnsi="Century Gothic" w:cs="Open Sans"/>
          <w:color w:val="000000" w:themeColor="text1"/>
        </w:rPr>
        <w:t>lassrooms embody t</w:t>
      </w:r>
      <w:r w:rsidR="00B26134">
        <w:rPr>
          <w:rFonts w:ascii="Century Gothic" w:hAnsi="Century Gothic" w:cs="Open Sans"/>
          <w:color w:val="000000" w:themeColor="text1"/>
        </w:rPr>
        <w:t xml:space="preserve">eam </w:t>
      </w:r>
      <w:r w:rsidRPr="00A043C2">
        <w:rPr>
          <w:rFonts w:ascii="Century Gothic" w:hAnsi="Century Gothic" w:cs="Open Sans"/>
          <w:color w:val="000000" w:themeColor="text1"/>
        </w:rPr>
        <w:t>qualities such as democratic leadership, cooperation, teamwork, equality, fairness, trust and strong personal relationships. Within the classroom t</w:t>
      </w:r>
      <w:r w:rsidR="00B26134">
        <w:rPr>
          <w:rFonts w:ascii="Century Gothic" w:hAnsi="Century Gothic" w:cs="Open Sans"/>
          <w:color w:val="000000" w:themeColor="text1"/>
        </w:rPr>
        <w:t>eams</w:t>
      </w:r>
      <w:r w:rsidRPr="00A043C2">
        <w:rPr>
          <w:rFonts w:ascii="Century Gothic" w:hAnsi="Century Gothic" w:cs="Open Sans"/>
          <w:color w:val="000000" w:themeColor="text1"/>
        </w:rPr>
        <w:t xml:space="preserve">, everyone feels valued and has a role to play. We see our </w:t>
      </w:r>
      <w:r w:rsidR="00B26134">
        <w:rPr>
          <w:rFonts w:ascii="Century Gothic" w:hAnsi="Century Gothic" w:cs="Open Sans"/>
          <w:color w:val="000000" w:themeColor="text1"/>
        </w:rPr>
        <w:t>teams</w:t>
      </w:r>
      <w:r w:rsidRPr="00A043C2">
        <w:rPr>
          <w:rFonts w:ascii="Century Gothic" w:hAnsi="Century Gothic" w:cs="Open Sans"/>
          <w:color w:val="000000" w:themeColor="text1"/>
        </w:rPr>
        <w:t xml:space="preserve"> as one big family whereby every child feels comfortable and confident to flourish. </w:t>
      </w:r>
    </w:p>
    <w:p w14:paraId="67F81D4A" w14:textId="63C31538" w:rsidR="004D051F" w:rsidRPr="00A043C2" w:rsidRDefault="004D051F" w:rsidP="006939B5">
      <w:pPr>
        <w:pStyle w:val="contentpasted0"/>
        <w:shd w:val="clear" w:color="auto" w:fill="FFFFFF"/>
        <w:spacing w:before="0" w:beforeAutospacing="0" w:after="0" w:afterAutospacing="0"/>
        <w:textAlignment w:val="top"/>
        <w:rPr>
          <w:rFonts w:ascii="Century Gothic" w:hAnsi="Century Gothic" w:cs="Open Sans"/>
          <w:color w:val="000000" w:themeColor="text1"/>
        </w:rPr>
      </w:pPr>
    </w:p>
    <w:p w14:paraId="427D5BA3" w14:textId="37D63957" w:rsidR="004D051F" w:rsidRPr="00A043C2" w:rsidRDefault="004D051F" w:rsidP="006939B5">
      <w:pPr>
        <w:rPr>
          <w:rFonts w:ascii="Century Gothic" w:hAnsi="Century Gothic" w:cs="Arial"/>
          <w:sz w:val="22"/>
          <w:szCs w:val="30"/>
        </w:rPr>
      </w:pPr>
      <w:r w:rsidRPr="00A043C2">
        <w:rPr>
          <w:rFonts w:ascii="Century Gothic" w:hAnsi="Century Gothic" w:cs="Arial"/>
          <w:sz w:val="22"/>
          <w:szCs w:val="30"/>
        </w:rPr>
        <w:t>The simple fact is children feel safest, happiest and actually learn the best when they live and operate as part of a t</w:t>
      </w:r>
      <w:r w:rsidR="00BB36D9">
        <w:rPr>
          <w:rFonts w:ascii="Century Gothic" w:hAnsi="Century Gothic" w:cs="Arial"/>
          <w:sz w:val="22"/>
          <w:szCs w:val="30"/>
        </w:rPr>
        <w:t>eam</w:t>
      </w:r>
      <w:r w:rsidRPr="00A043C2">
        <w:rPr>
          <w:rFonts w:ascii="Century Gothic" w:hAnsi="Century Gothic" w:cs="Arial"/>
          <w:sz w:val="22"/>
          <w:szCs w:val="30"/>
        </w:rPr>
        <w:t>.</w:t>
      </w:r>
    </w:p>
    <w:p w14:paraId="4EEFBC92" w14:textId="5E22194F" w:rsidR="00BB36D9" w:rsidRDefault="00BB36D9" w:rsidP="006939B5">
      <w:pPr>
        <w:shd w:val="clear" w:color="auto" w:fill="FFFFFF" w:themeFill="background1"/>
        <w:rPr>
          <w:rFonts w:ascii="Century Gothic" w:hAnsi="Century Gothic" w:cs="Open Sans"/>
          <w:color w:val="000000" w:themeColor="text1"/>
        </w:rPr>
      </w:pPr>
    </w:p>
    <w:p w14:paraId="5D31D798" w14:textId="77777777" w:rsidR="00BB36D9" w:rsidRPr="00A043C2" w:rsidRDefault="00BB36D9" w:rsidP="006939B5">
      <w:pPr>
        <w:shd w:val="clear" w:color="auto" w:fill="FFFFFF" w:themeFill="background1"/>
        <w:rPr>
          <w:rFonts w:ascii="Century Gothic" w:hAnsi="Century Gothic" w:cs="Open Sans"/>
          <w:color w:val="000000" w:themeColor="text1"/>
        </w:rPr>
      </w:pPr>
    </w:p>
    <w:p w14:paraId="743323FD" w14:textId="4FB2D50A" w:rsidR="004D4EE8" w:rsidRPr="00A043C2" w:rsidRDefault="004D4EE8" w:rsidP="006939B5">
      <w:pPr>
        <w:rPr>
          <w:rFonts w:ascii="Century Gothic" w:hAnsi="Century Gothic" w:cs="Arial"/>
          <w:b/>
          <w:bCs/>
          <w:sz w:val="22"/>
          <w:szCs w:val="22"/>
        </w:rPr>
      </w:pPr>
      <w:r w:rsidRPr="00A043C2">
        <w:rPr>
          <w:rFonts w:ascii="Century Gothic" w:hAnsi="Century Gothic" w:cs="Arial"/>
          <w:b/>
          <w:bCs/>
          <w:sz w:val="22"/>
          <w:szCs w:val="22"/>
        </w:rPr>
        <w:t>Enabling Positive Behaviour</w:t>
      </w:r>
    </w:p>
    <w:p w14:paraId="2D114A09" w14:textId="77777777" w:rsidR="0038369F" w:rsidRPr="00A043C2" w:rsidRDefault="0038369F" w:rsidP="006939B5">
      <w:pPr>
        <w:rPr>
          <w:rFonts w:ascii="Century Gothic" w:hAnsi="Century Gothic" w:cs="Arial"/>
          <w:sz w:val="22"/>
          <w:szCs w:val="22"/>
        </w:rPr>
      </w:pPr>
    </w:p>
    <w:p w14:paraId="4E236D0F" w14:textId="0B1B301C" w:rsidR="0038369F" w:rsidRPr="00A043C2" w:rsidRDefault="0038369F" w:rsidP="006939B5">
      <w:pPr>
        <w:rPr>
          <w:rFonts w:ascii="Century Gothic" w:hAnsi="Century Gothic" w:cs="Arial"/>
          <w:sz w:val="22"/>
          <w:szCs w:val="22"/>
        </w:rPr>
      </w:pPr>
      <w:r w:rsidRPr="00A043C2">
        <w:rPr>
          <w:rFonts w:ascii="Century Gothic" w:hAnsi="Century Gothic" w:cs="Arial"/>
          <w:sz w:val="22"/>
          <w:szCs w:val="22"/>
        </w:rPr>
        <w:t>To enable a climate and culture of positive behaviour at our school, all staff must model high standards of behaviour and courtesy. Teachers will identify and praise examples of excellent behaviour in children and use these to support pupils where behaviour is not meeting the school’s expectations.</w:t>
      </w:r>
    </w:p>
    <w:p w14:paraId="401BC4CC" w14:textId="77777777" w:rsidR="0038369F" w:rsidRPr="00A043C2" w:rsidRDefault="0038369F" w:rsidP="006939B5">
      <w:pPr>
        <w:rPr>
          <w:rFonts w:ascii="Century Gothic" w:hAnsi="Century Gothic" w:cs="Arial"/>
          <w:sz w:val="22"/>
          <w:szCs w:val="22"/>
        </w:rPr>
      </w:pPr>
    </w:p>
    <w:p w14:paraId="0459929D" w14:textId="77777777" w:rsidR="0038369F" w:rsidRPr="00A043C2" w:rsidRDefault="0038369F" w:rsidP="006939B5">
      <w:pPr>
        <w:rPr>
          <w:rFonts w:ascii="Century Gothic" w:hAnsi="Century Gothic" w:cs="Arial"/>
          <w:sz w:val="22"/>
          <w:szCs w:val="22"/>
        </w:rPr>
      </w:pPr>
      <w:r w:rsidRPr="00A043C2">
        <w:rPr>
          <w:rFonts w:ascii="Century Gothic" w:hAnsi="Century Gothic" w:cs="Arial"/>
          <w:b/>
          <w:sz w:val="22"/>
          <w:szCs w:val="22"/>
        </w:rPr>
        <w:t xml:space="preserve">Positive relationships with children </w:t>
      </w:r>
      <w:r w:rsidRPr="00A043C2">
        <w:rPr>
          <w:rFonts w:ascii="Century Gothic" w:hAnsi="Century Gothic" w:cs="Arial"/>
          <w:sz w:val="22"/>
          <w:szCs w:val="22"/>
        </w:rPr>
        <w:t>are at the heart of good behaviour. By making strong professional bonds with our pupils and creating a climate of support, trust and understanding, we as educators can positively influence behaviour and ensure all children know how to act in school every day.</w:t>
      </w:r>
    </w:p>
    <w:p w14:paraId="7B5A55F7" w14:textId="77777777" w:rsidR="0038369F" w:rsidRPr="00A043C2" w:rsidRDefault="0038369F" w:rsidP="006939B5">
      <w:pPr>
        <w:rPr>
          <w:rFonts w:ascii="Century Gothic" w:hAnsi="Century Gothic" w:cs="Arial"/>
          <w:sz w:val="22"/>
          <w:szCs w:val="22"/>
        </w:rPr>
      </w:pPr>
    </w:p>
    <w:p w14:paraId="53A0E921" w14:textId="77777777" w:rsidR="0038369F" w:rsidRPr="00A043C2" w:rsidRDefault="0038369F" w:rsidP="006939B5">
      <w:pPr>
        <w:rPr>
          <w:rFonts w:ascii="Century Gothic" w:hAnsi="Century Gothic" w:cs="Arial"/>
          <w:b/>
          <w:sz w:val="22"/>
          <w:szCs w:val="22"/>
        </w:rPr>
      </w:pPr>
      <w:r w:rsidRPr="00A043C2">
        <w:rPr>
          <w:rFonts w:ascii="Century Gothic" w:hAnsi="Century Gothic" w:cs="Arial"/>
          <w:b/>
          <w:sz w:val="22"/>
          <w:szCs w:val="22"/>
        </w:rPr>
        <w:t>Forming Positive Relationships</w:t>
      </w:r>
    </w:p>
    <w:p w14:paraId="5F1C6F54" w14:textId="77777777" w:rsidR="0038369F" w:rsidRPr="00A043C2" w:rsidRDefault="0038369F" w:rsidP="006939B5">
      <w:pPr>
        <w:rPr>
          <w:rFonts w:ascii="Century Gothic" w:hAnsi="Century Gothic" w:cs="Arial"/>
          <w:b/>
          <w:sz w:val="22"/>
          <w:szCs w:val="22"/>
        </w:rPr>
      </w:pPr>
    </w:p>
    <w:p w14:paraId="60E7C946" w14:textId="77777777" w:rsidR="0038369F" w:rsidRPr="00A043C2" w:rsidRDefault="0038369F" w:rsidP="006939B5">
      <w:pPr>
        <w:pStyle w:val="ListParagraph"/>
        <w:numPr>
          <w:ilvl w:val="0"/>
          <w:numId w:val="9"/>
        </w:numPr>
        <w:rPr>
          <w:rFonts w:ascii="Century Gothic" w:hAnsi="Century Gothic" w:cs="Arial"/>
          <w:sz w:val="22"/>
          <w:szCs w:val="22"/>
        </w:rPr>
      </w:pPr>
      <w:r w:rsidRPr="00A043C2">
        <w:rPr>
          <w:rFonts w:ascii="Century Gothic" w:hAnsi="Century Gothic" w:cs="Arial"/>
          <w:sz w:val="22"/>
          <w:szCs w:val="22"/>
        </w:rPr>
        <w:t xml:space="preserve">Establish </w:t>
      </w:r>
      <w:r w:rsidRPr="00A043C2">
        <w:rPr>
          <w:rFonts w:ascii="Century Gothic" w:hAnsi="Century Gothic" w:cs="Arial"/>
          <w:b/>
          <w:sz w:val="22"/>
          <w:szCs w:val="22"/>
        </w:rPr>
        <w:t xml:space="preserve">clear roles and boundaries </w:t>
      </w:r>
      <w:r w:rsidRPr="00A043C2">
        <w:rPr>
          <w:rFonts w:ascii="Century Gothic" w:hAnsi="Century Gothic" w:cs="Arial"/>
          <w:sz w:val="22"/>
          <w:szCs w:val="22"/>
        </w:rPr>
        <w:t>with pupils. Where teachers form relationships with a focus on supporting learning, adults and pupils can work together towards this common goal.</w:t>
      </w:r>
      <w:r w:rsidRPr="00A043C2">
        <w:rPr>
          <w:rFonts w:ascii="Century Gothic" w:hAnsi="Century Gothic" w:cs="Arial"/>
          <w:sz w:val="22"/>
          <w:szCs w:val="22"/>
        </w:rPr>
        <w:br/>
      </w:r>
    </w:p>
    <w:p w14:paraId="37216184" w14:textId="77777777" w:rsidR="0038369F" w:rsidRPr="00A043C2" w:rsidRDefault="0038369F" w:rsidP="006939B5">
      <w:pPr>
        <w:pStyle w:val="ListParagraph"/>
        <w:numPr>
          <w:ilvl w:val="0"/>
          <w:numId w:val="9"/>
        </w:numPr>
        <w:rPr>
          <w:rFonts w:ascii="Century Gothic" w:hAnsi="Century Gothic" w:cs="Arial"/>
          <w:sz w:val="22"/>
          <w:szCs w:val="22"/>
        </w:rPr>
      </w:pPr>
      <w:r w:rsidRPr="00A043C2">
        <w:rPr>
          <w:rFonts w:ascii="Century Gothic" w:hAnsi="Century Gothic" w:cs="Arial"/>
          <w:b/>
          <w:sz w:val="22"/>
          <w:szCs w:val="22"/>
        </w:rPr>
        <w:t xml:space="preserve">Communicate kindness </w:t>
      </w:r>
      <w:r w:rsidRPr="00A043C2">
        <w:rPr>
          <w:rFonts w:ascii="Century Gothic" w:hAnsi="Century Gothic" w:cs="Arial"/>
          <w:sz w:val="22"/>
          <w:szCs w:val="22"/>
        </w:rPr>
        <w:t>through all interactions with children. When things are said or the way they are said is kind, this influences the relationship in a positive way. Kindness should be at the forefront when dealing with any challenging situation. Get to know the children, so you can demonstrate you are interested in them as individuals.</w:t>
      </w:r>
      <w:r w:rsidRPr="00A043C2">
        <w:rPr>
          <w:rFonts w:ascii="Century Gothic" w:hAnsi="Century Gothic" w:cs="Arial"/>
          <w:sz w:val="22"/>
          <w:szCs w:val="22"/>
        </w:rPr>
        <w:br/>
      </w:r>
    </w:p>
    <w:p w14:paraId="16A6CBB0" w14:textId="77777777" w:rsidR="0038369F" w:rsidRPr="00A043C2" w:rsidRDefault="0038369F" w:rsidP="006939B5">
      <w:pPr>
        <w:pStyle w:val="ListParagraph"/>
        <w:numPr>
          <w:ilvl w:val="0"/>
          <w:numId w:val="9"/>
        </w:numPr>
        <w:rPr>
          <w:rFonts w:ascii="Century Gothic" w:hAnsi="Century Gothic" w:cs="Arial"/>
          <w:sz w:val="22"/>
          <w:szCs w:val="22"/>
        </w:rPr>
      </w:pPr>
      <w:r w:rsidRPr="00A043C2">
        <w:rPr>
          <w:rFonts w:ascii="Century Gothic" w:hAnsi="Century Gothic" w:cs="Arial"/>
          <w:sz w:val="22"/>
          <w:szCs w:val="22"/>
        </w:rPr>
        <w:t xml:space="preserve">Strive to be both </w:t>
      </w:r>
      <w:r w:rsidRPr="00A043C2">
        <w:rPr>
          <w:rFonts w:ascii="Century Gothic" w:hAnsi="Century Gothic" w:cs="Arial"/>
          <w:b/>
          <w:sz w:val="22"/>
          <w:szCs w:val="22"/>
        </w:rPr>
        <w:t xml:space="preserve">assertive and warm </w:t>
      </w:r>
      <w:r w:rsidRPr="00A043C2">
        <w:rPr>
          <w:rFonts w:ascii="Century Gothic" w:hAnsi="Century Gothic" w:cs="Arial"/>
          <w:sz w:val="22"/>
          <w:szCs w:val="22"/>
        </w:rPr>
        <w:t>with children. Though there is an expectation that pupils follow the direction of the teacher, tone of voice and body language move this from acts of compliance to collaboration through respect.</w:t>
      </w:r>
      <w:r w:rsidRPr="00A043C2">
        <w:rPr>
          <w:rFonts w:ascii="Century Gothic" w:hAnsi="Century Gothic" w:cs="Arial"/>
          <w:sz w:val="22"/>
          <w:szCs w:val="22"/>
        </w:rPr>
        <w:br/>
      </w:r>
    </w:p>
    <w:p w14:paraId="17E0E466" w14:textId="77777777" w:rsidR="0038369F" w:rsidRPr="00A043C2" w:rsidRDefault="0038369F" w:rsidP="006939B5">
      <w:pPr>
        <w:pStyle w:val="ListParagraph"/>
        <w:numPr>
          <w:ilvl w:val="0"/>
          <w:numId w:val="9"/>
        </w:numPr>
        <w:rPr>
          <w:rFonts w:ascii="Century Gothic" w:hAnsi="Century Gothic" w:cs="Arial"/>
          <w:sz w:val="22"/>
          <w:szCs w:val="22"/>
        </w:rPr>
      </w:pPr>
      <w:r w:rsidRPr="00A043C2">
        <w:rPr>
          <w:rFonts w:ascii="Century Gothic" w:hAnsi="Century Gothic" w:cs="Arial"/>
          <w:sz w:val="22"/>
          <w:szCs w:val="22"/>
        </w:rPr>
        <w:t xml:space="preserve">Behaviour may prove challenging, but adults must </w:t>
      </w:r>
      <w:r w:rsidRPr="00A043C2">
        <w:rPr>
          <w:rFonts w:ascii="Century Gothic" w:hAnsi="Century Gothic" w:cs="Arial"/>
          <w:b/>
          <w:sz w:val="22"/>
          <w:szCs w:val="22"/>
        </w:rPr>
        <w:t xml:space="preserve">remain professional </w:t>
      </w:r>
      <w:r w:rsidRPr="00A043C2">
        <w:rPr>
          <w:rFonts w:ascii="Century Gothic" w:hAnsi="Century Gothic" w:cs="Arial"/>
          <w:sz w:val="22"/>
          <w:szCs w:val="22"/>
        </w:rPr>
        <w:t>throughout. Remaining calm and rational is important, as well as framing issues positively.</w:t>
      </w:r>
    </w:p>
    <w:p w14:paraId="7F100B4B" w14:textId="258E2D51" w:rsidR="006079B9" w:rsidRPr="00A043C2" w:rsidRDefault="006079B9" w:rsidP="006939B5">
      <w:pPr>
        <w:rPr>
          <w:rFonts w:ascii="Century Gothic" w:hAnsi="Century Gothic" w:cs="Arial"/>
          <w:b/>
          <w:bCs/>
          <w:sz w:val="22"/>
          <w:szCs w:val="22"/>
        </w:rPr>
      </w:pPr>
    </w:p>
    <w:p w14:paraId="2A633C20" w14:textId="77198868" w:rsidR="006079B9" w:rsidRPr="00A043C2" w:rsidRDefault="006079B9" w:rsidP="006939B5">
      <w:pPr>
        <w:rPr>
          <w:rFonts w:ascii="Century Gothic" w:hAnsi="Century Gothic" w:cs="Arial"/>
          <w:b/>
          <w:sz w:val="22"/>
          <w:szCs w:val="22"/>
        </w:rPr>
      </w:pPr>
      <w:r w:rsidRPr="00A043C2">
        <w:rPr>
          <w:rFonts w:ascii="Century Gothic" w:hAnsi="Century Gothic" w:cs="Arial"/>
          <w:b/>
          <w:sz w:val="22"/>
          <w:szCs w:val="22"/>
        </w:rPr>
        <w:t>Positive Behaviour Through Choice</w:t>
      </w:r>
      <w:r w:rsidR="00341318" w:rsidRPr="00A043C2">
        <w:rPr>
          <w:rFonts w:ascii="Century Gothic" w:hAnsi="Century Gothic" w:cs="Arial"/>
          <w:b/>
          <w:sz w:val="22"/>
          <w:szCs w:val="22"/>
        </w:rPr>
        <w:t xml:space="preserve"> and Consequence</w:t>
      </w:r>
    </w:p>
    <w:p w14:paraId="3C0662C7" w14:textId="77777777" w:rsidR="006079B9" w:rsidRPr="00A043C2" w:rsidRDefault="006079B9" w:rsidP="006939B5">
      <w:pPr>
        <w:rPr>
          <w:rFonts w:ascii="Century Gothic" w:hAnsi="Century Gothic" w:cs="Arial"/>
          <w:b/>
          <w:sz w:val="22"/>
          <w:szCs w:val="22"/>
        </w:rPr>
      </w:pPr>
    </w:p>
    <w:p w14:paraId="5C084D40" w14:textId="12ABD55F" w:rsidR="006079B9" w:rsidRPr="00A043C2" w:rsidRDefault="006079B9" w:rsidP="006939B5">
      <w:pPr>
        <w:rPr>
          <w:rFonts w:ascii="Century Gothic" w:hAnsi="Century Gothic" w:cs="Arial"/>
          <w:sz w:val="22"/>
          <w:szCs w:val="22"/>
        </w:rPr>
      </w:pPr>
      <w:r w:rsidRPr="00A043C2">
        <w:rPr>
          <w:rFonts w:ascii="Century Gothic" w:hAnsi="Century Gothic" w:cs="Arial"/>
          <w:sz w:val="22"/>
          <w:szCs w:val="22"/>
        </w:rPr>
        <w:t xml:space="preserve">When interacting with children, we use a hierarchy of steps to promote a positive culture of standards and behaviour in our school. These impact how we deal with behaviour incidents across the school. In the vast majority of examples, the first two steps in this process should be sufficient in dealing with disruptive behaviour both in class and around school. Where this is not the case, teachers should choose </w:t>
      </w:r>
      <w:proofErr w:type="gramStart"/>
      <w:r w:rsidRPr="00CD179C">
        <w:rPr>
          <w:rFonts w:ascii="Century Gothic" w:hAnsi="Century Gothic" w:cs="Arial"/>
          <w:sz w:val="22"/>
          <w:szCs w:val="22"/>
        </w:rPr>
        <w:t>a  consequence</w:t>
      </w:r>
      <w:proofErr w:type="gramEnd"/>
      <w:r w:rsidRPr="00CD179C">
        <w:rPr>
          <w:rFonts w:ascii="Century Gothic" w:hAnsi="Century Gothic" w:cs="Arial"/>
          <w:sz w:val="22"/>
          <w:szCs w:val="22"/>
        </w:rPr>
        <w:t xml:space="preserve"> in response to the behaviour. The consequence will be fair to the action</w:t>
      </w:r>
      <w:r w:rsidR="00C27CD2" w:rsidRPr="00CD179C">
        <w:rPr>
          <w:rFonts w:ascii="Century Gothic" w:hAnsi="Century Gothic" w:cs="Arial"/>
          <w:sz w:val="22"/>
          <w:szCs w:val="22"/>
        </w:rPr>
        <w:t xml:space="preserve"> and in line with the policy.</w:t>
      </w:r>
      <w:r w:rsidRPr="00CD179C">
        <w:rPr>
          <w:rFonts w:ascii="Century Gothic" w:hAnsi="Century Gothic" w:cs="Arial"/>
          <w:sz w:val="22"/>
          <w:szCs w:val="22"/>
        </w:rPr>
        <w:t xml:space="preserve"> </w:t>
      </w:r>
      <w:r w:rsidR="00C27CD2" w:rsidRPr="00CD179C">
        <w:rPr>
          <w:rFonts w:ascii="Century Gothic" w:hAnsi="Century Gothic" w:cs="Arial"/>
          <w:sz w:val="22"/>
          <w:szCs w:val="22"/>
        </w:rPr>
        <w:t>I</w:t>
      </w:r>
      <w:r w:rsidRPr="00CD179C">
        <w:rPr>
          <w:rFonts w:ascii="Century Gothic" w:hAnsi="Century Gothic" w:cs="Arial"/>
          <w:sz w:val="22"/>
          <w:szCs w:val="22"/>
        </w:rPr>
        <w:t>t</w:t>
      </w:r>
      <w:r w:rsidRPr="00A043C2">
        <w:rPr>
          <w:rFonts w:ascii="Century Gothic" w:hAnsi="Century Gothic" w:cs="Arial"/>
          <w:sz w:val="22"/>
          <w:szCs w:val="22"/>
        </w:rPr>
        <w:t xml:space="preserve"> will also be based on the educator’s knowledge of the child. The consequence will support the child in making better choices. It </w:t>
      </w:r>
      <w:r w:rsidR="00341318" w:rsidRPr="00A043C2">
        <w:rPr>
          <w:rFonts w:ascii="Century Gothic" w:hAnsi="Century Gothic" w:cs="Arial"/>
          <w:sz w:val="22"/>
          <w:szCs w:val="22"/>
        </w:rPr>
        <w:t>should not</w:t>
      </w:r>
      <w:r w:rsidRPr="00A043C2">
        <w:rPr>
          <w:rFonts w:ascii="Century Gothic" w:hAnsi="Century Gothic" w:cs="Arial"/>
          <w:sz w:val="22"/>
          <w:szCs w:val="22"/>
        </w:rPr>
        <w:t xml:space="preserve"> be in public, but </w:t>
      </w:r>
      <w:r w:rsidR="00341318" w:rsidRPr="00A043C2">
        <w:rPr>
          <w:rFonts w:ascii="Century Gothic" w:hAnsi="Century Gothic" w:cs="Arial"/>
          <w:sz w:val="22"/>
          <w:szCs w:val="22"/>
        </w:rPr>
        <w:t xml:space="preserve">in a </w:t>
      </w:r>
      <w:r w:rsidRPr="00A043C2">
        <w:rPr>
          <w:rFonts w:ascii="Century Gothic" w:hAnsi="Century Gothic" w:cs="Arial"/>
          <w:sz w:val="22"/>
          <w:szCs w:val="22"/>
        </w:rPr>
        <w:t>private</w:t>
      </w:r>
      <w:r w:rsidR="00341318" w:rsidRPr="00A043C2">
        <w:rPr>
          <w:rFonts w:ascii="Century Gothic" w:hAnsi="Century Gothic" w:cs="Arial"/>
          <w:sz w:val="22"/>
          <w:szCs w:val="22"/>
        </w:rPr>
        <w:t xml:space="preserve"> space -</w:t>
      </w:r>
      <w:r w:rsidRPr="00A043C2">
        <w:rPr>
          <w:rFonts w:ascii="Century Gothic" w:hAnsi="Century Gothic" w:cs="Arial"/>
          <w:sz w:val="22"/>
          <w:szCs w:val="22"/>
        </w:rPr>
        <w:t xml:space="preserve"> this may be a quiet talk in an area of the classroom or outside the classroom. </w:t>
      </w:r>
    </w:p>
    <w:p w14:paraId="123D2A83" w14:textId="77777777" w:rsidR="006079B9" w:rsidRPr="00A043C2" w:rsidRDefault="006079B9" w:rsidP="006939B5">
      <w:pPr>
        <w:rPr>
          <w:rFonts w:ascii="Century Gothic" w:hAnsi="Century Gothic" w:cs="Arial"/>
          <w:b/>
          <w:sz w:val="22"/>
          <w:szCs w:val="22"/>
        </w:rPr>
      </w:pPr>
    </w:p>
    <w:p w14:paraId="4F94AE98" w14:textId="77777777" w:rsidR="006079B9" w:rsidRPr="00A043C2" w:rsidRDefault="006079B9" w:rsidP="006939B5">
      <w:pPr>
        <w:rPr>
          <w:rFonts w:ascii="Century Gothic" w:hAnsi="Century Gothic" w:cs="Arial"/>
          <w:b/>
          <w:sz w:val="22"/>
          <w:szCs w:val="22"/>
        </w:rPr>
      </w:pPr>
    </w:p>
    <w:p w14:paraId="15FAD03E" w14:textId="77777777" w:rsidR="006079B9" w:rsidRPr="00A043C2" w:rsidRDefault="006079B9" w:rsidP="006939B5">
      <w:pPr>
        <w:rPr>
          <w:rFonts w:ascii="Century Gothic" w:hAnsi="Century Gothic" w:cs="Arial"/>
          <w:b/>
          <w:sz w:val="22"/>
          <w:szCs w:val="22"/>
        </w:rPr>
      </w:pPr>
    </w:p>
    <w:p w14:paraId="521397E4" w14:textId="77777777" w:rsidR="006079B9" w:rsidRPr="00A043C2" w:rsidRDefault="006079B9" w:rsidP="006939B5">
      <w:pPr>
        <w:rPr>
          <w:rFonts w:ascii="Century Gothic" w:hAnsi="Century Gothic" w:cs="Arial"/>
          <w:b/>
          <w:sz w:val="22"/>
          <w:szCs w:val="22"/>
        </w:rPr>
      </w:pPr>
    </w:p>
    <w:p w14:paraId="54B6D69A" w14:textId="77777777" w:rsidR="006079B9" w:rsidRPr="00A043C2" w:rsidRDefault="006079B9" w:rsidP="006939B5">
      <w:pPr>
        <w:rPr>
          <w:rFonts w:ascii="Century Gothic" w:hAnsi="Century Gothic" w:cs="Arial"/>
          <w:b/>
          <w:sz w:val="22"/>
          <w:szCs w:val="22"/>
        </w:rPr>
      </w:pPr>
      <w:r w:rsidRPr="00A043C2">
        <w:rPr>
          <w:rFonts w:ascii="Century Gothic" w:hAnsi="Century Gothic" w:cs="Arial"/>
          <w:noProof/>
          <w:sz w:val="22"/>
          <w:szCs w:val="22"/>
        </w:rPr>
        <w:lastRenderedPageBreak/>
        <w:drawing>
          <wp:anchor distT="0" distB="0" distL="114300" distR="114300" simplePos="0" relativeHeight="251658240" behindDoc="1" locked="0" layoutInCell="1" allowOverlap="1" wp14:anchorId="3F9F1FB8" wp14:editId="56909B00">
            <wp:simplePos x="0" y="0"/>
            <wp:positionH relativeFrom="margin">
              <wp:posOffset>947420</wp:posOffset>
            </wp:positionH>
            <wp:positionV relativeFrom="paragraph">
              <wp:posOffset>-281093</wp:posOffset>
            </wp:positionV>
            <wp:extent cx="4518660" cy="2849245"/>
            <wp:effectExtent l="57150" t="19050" r="53340" b="84455"/>
            <wp:wrapSquare wrapText="bothSides"/>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margin">
              <wp14:pctWidth>0</wp14:pctWidth>
            </wp14:sizeRelH>
            <wp14:sizeRelV relativeFrom="margin">
              <wp14:pctHeight>0</wp14:pctHeight>
            </wp14:sizeRelV>
          </wp:anchor>
        </w:drawing>
      </w:r>
    </w:p>
    <w:p w14:paraId="0553A472" w14:textId="77777777" w:rsidR="006079B9" w:rsidRPr="00A043C2" w:rsidRDefault="006079B9" w:rsidP="006939B5">
      <w:pPr>
        <w:rPr>
          <w:rFonts w:ascii="Century Gothic" w:hAnsi="Century Gothic" w:cs="Arial"/>
          <w:b/>
          <w:sz w:val="22"/>
          <w:szCs w:val="22"/>
        </w:rPr>
      </w:pPr>
    </w:p>
    <w:p w14:paraId="74D85C5D" w14:textId="77777777" w:rsidR="006079B9" w:rsidRPr="00A043C2" w:rsidRDefault="006079B9" w:rsidP="006939B5">
      <w:pPr>
        <w:rPr>
          <w:rFonts w:ascii="Century Gothic" w:hAnsi="Century Gothic" w:cs="Arial"/>
          <w:b/>
          <w:sz w:val="22"/>
          <w:szCs w:val="22"/>
        </w:rPr>
      </w:pPr>
    </w:p>
    <w:p w14:paraId="2B5C4968" w14:textId="77777777" w:rsidR="006079B9" w:rsidRPr="00A043C2" w:rsidRDefault="006079B9" w:rsidP="006939B5">
      <w:pPr>
        <w:rPr>
          <w:rFonts w:ascii="Century Gothic" w:hAnsi="Century Gothic" w:cs="Arial"/>
          <w:b/>
          <w:sz w:val="22"/>
          <w:szCs w:val="22"/>
        </w:rPr>
      </w:pPr>
    </w:p>
    <w:p w14:paraId="0E78EABC" w14:textId="77777777" w:rsidR="006079B9" w:rsidRPr="00A043C2" w:rsidRDefault="006079B9" w:rsidP="006939B5">
      <w:pPr>
        <w:rPr>
          <w:rFonts w:ascii="Century Gothic" w:hAnsi="Century Gothic" w:cs="Arial"/>
          <w:b/>
          <w:sz w:val="22"/>
          <w:szCs w:val="22"/>
        </w:rPr>
      </w:pPr>
    </w:p>
    <w:p w14:paraId="4FD1DA81" w14:textId="77777777" w:rsidR="006079B9" w:rsidRPr="00A043C2" w:rsidRDefault="006079B9" w:rsidP="006939B5">
      <w:pPr>
        <w:rPr>
          <w:rFonts w:ascii="Century Gothic" w:hAnsi="Century Gothic" w:cs="Arial"/>
          <w:b/>
          <w:sz w:val="22"/>
          <w:szCs w:val="22"/>
        </w:rPr>
      </w:pPr>
    </w:p>
    <w:p w14:paraId="40B86725" w14:textId="77777777" w:rsidR="006079B9" w:rsidRPr="00A043C2" w:rsidRDefault="006079B9" w:rsidP="006939B5">
      <w:pPr>
        <w:rPr>
          <w:rFonts w:ascii="Century Gothic" w:hAnsi="Century Gothic" w:cs="Arial"/>
          <w:b/>
          <w:sz w:val="22"/>
          <w:szCs w:val="22"/>
        </w:rPr>
      </w:pPr>
    </w:p>
    <w:p w14:paraId="7D59DFF0" w14:textId="77777777" w:rsidR="006079B9" w:rsidRPr="00A043C2" w:rsidRDefault="006079B9" w:rsidP="006939B5">
      <w:pPr>
        <w:rPr>
          <w:rFonts w:ascii="Century Gothic" w:hAnsi="Century Gothic" w:cs="Arial"/>
          <w:b/>
          <w:sz w:val="22"/>
          <w:szCs w:val="22"/>
        </w:rPr>
      </w:pPr>
    </w:p>
    <w:p w14:paraId="7BF0F0CC" w14:textId="77777777" w:rsidR="006079B9" w:rsidRPr="00A043C2" w:rsidRDefault="006079B9" w:rsidP="006939B5">
      <w:pPr>
        <w:rPr>
          <w:rFonts w:ascii="Century Gothic" w:hAnsi="Century Gothic" w:cs="Arial"/>
          <w:b/>
          <w:sz w:val="22"/>
          <w:szCs w:val="22"/>
        </w:rPr>
      </w:pPr>
    </w:p>
    <w:p w14:paraId="6552B0A0" w14:textId="77777777" w:rsidR="006079B9" w:rsidRPr="00A043C2" w:rsidRDefault="006079B9" w:rsidP="006939B5">
      <w:pPr>
        <w:rPr>
          <w:rFonts w:ascii="Century Gothic" w:hAnsi="Century Gothic" w:cs="Arial"/>
          <w:b/>
          <w:sz w:val="22"/>
          <w:szCs w:val="22"/>
        </w:rPr>
      </w:pPr>
    </w:p>
    <w:p w14:paraId="304EE755" w14:textId="77777777" w:rsidR="006079B9" w:rsidRPr="00A043C2" w:rsidRDefault="006079B9" w:rsidP="006939B5">
      <w:pPr>
        <w:rPr>
          <w:rFonts w:ascii="Century Gothic" w:hAnsi="Century Gothic" w:cs="Arial"/>
          <w:b/>
          <w:sz w:val="22"/>
          <w:szCs w:val="22"/>
        </w:rPr>
      </w:pPr>
    </w:p>
    <w:p w14:paraId="5E0D6F5C" w14:textId="47E43D05" w:rsidR="006079B9" w:rsidRPr="00A043C2" w:rsidRDefault="006079B9" w:rsidP="006939B5">
      <w:pPr>
        <w:rPr>
          <w:rFonts w:ascii="Century Gothic" w:hAnsi="Century Gothic" w:cs="Arial"/>
          <w:b/>
          <w:sz w:val="22"/>
          <w:szCs w:val="22"/>
        </w:rPr>
      </w:pPr>
    </w:p>
    <w:p w14:paraId="1A05C608" w14:textId="6A8AD2E2" w:rsidR="00341318" w:rsidRPr="00A043C2" w:rsidRDefault="00341318" w:rsidP="006939B5">
      <w:pPr>
        <w:rPr>
          <w:rFonts w:ascii="Century Gothic" w:hAnsi="Century Gothic" w:cs="Arial"/>
          <w:b/>
          <w:sz w:val="22"/>
          <w:szCs w:val="22"/>
        </w:rPr>
      </w:pPr>
    </w:p>
    <w:p w14:paraId="6AC907DC" w14:textId="3D3F6202" w:rsidR="00341318" w:rsidRPr="00A043C2" w:rsidRDefault="00341318" w:rsidP="006939B5">
      <w:pPr>
        <w:rPr>
          <w:rFonts w:ascii="Century Gothic" w:hAnsi="Century Gothic" w:cs="Arial"/>
          <w:b/>
          <w:sz w:val="22"/>
          <w:szCs w:val="22"/>
        </w:rPr>
      </w:pPr>
    </w:p>
    <w:p w14:paraId="439FAD89" w14:textId="685E83E3" w:rsidR="00341318" w:rsidRPr="00A043C2" w:rsidRDefault="00341318" w:rsidP="006939B5">
      <w:pPr>
        <w:rPr>
          <w:rFonts w:ascii="Century Gothic" w:hAnsi="Century Gothic" w:cs="Arial"/>
          <w:b/>
          <w:sz w:val="22"/>
          <w:szCs w:val="22"/>
        </w:rPr>
      </w:pPr>
    </w:p>
    <w:p w14:paraId="0CF68591" w14:textId="686EC6F1" w:rsidR="00A418AE" w:rsidRPr="00A043C2" w:rsidRDefault="00A418AE" w:rsidP="006939B5">
      <w:pPr>
        <w:rPr>
          <w:rFonts w:ascii="Century Gothic" w:hAnsi="Century Gothic" w:cs="Arial"/>
          <w:b/>
          <w:sz w:val="22"/>
          <w:szCs w:val="22"/>
        </w:rPr>
      </w:pPr>
    </w:p>
    <w:p w14:paraId="7CD2FF63" w14:textId="77777777" w:rsidR="00A418AE" w:rsidRPr="00A043C2" w:rsidRDefault="00A418AE" w:rsidP="006939B5">
      <w:pPr>
        <w:rPr>
          <w:rFonts w:ascii="Century Gothic" w:hAnsi="Century Gothic" w:cs="Arial"/>
          <w:b/>
          <w:sz w:val="22"/>
          <w:szCs w:val="22"/>
        </w:rPr>
      </w:pPr>
    </w:p>
    <w:p w14:paraId="34E1322C" w14:textId="25987093" w:rsidR="00341318" w:rsidRPr="00A043C2" w:rsidRDefault="00341318" w:rsidP="006939B5">
      <w:pPr>
        <w:rPr>
          <w:rFonts w:ascii="Century Gothic" w:hAnsi="Century Gothic" w:cs="Arial"/>
          <w:b/>
          <w:sz w:val="22"/>
          <w:szCs w:val="22"/>
        </w:rPr>
      </w:pPr>
    </w:p>
    <w:p w14:paraId="44760133" w14:textId="311ED3BA" w:rsidR="006079B9" w:rsidRPr="00A043C2" w:rsidRDefault="006079B9" w:rsidP="006939B5">
      <w:pPr>
        <w:pStyle w:val="ListParagraph"/>
        <w:numPr>
          <w:ilvl w:val="0"/>
          <w:numId w:val="15"/>
        </w:numPr>
        <w:rPr>
          <w:rFonts w:ascii="Century Gothic" w:hAnsi="Century Gothic" w:cs="Arial"/>
          <w:b/>
          <w:sz w:val="22"/>
          <w:szCs w:val="22"/>
        </w:rPr>
      </w:pPr>
      <w:r w:rsidRPr="00A043C2">
        <w:rPr>
          <w:rFonts w:ascii="Century Gothic" w:hAnsi="Century Gothic" w:cs="Arial"/>
          <w:b/>
          <w:sz w:val="22"/>
          <w:szCs w:val="22"/>
        </w:rPr>
        <w:t>Expect Positive Behaviour</w:t>
      </w:r>
      <w:r w:rsidRPr="00A043C2">
        <w:rPr>
          <w:rFonts w:ascii="Century Gothic" w:hAnsi="Century Gothic" w:cs="Arial"/>
          <w:b/>
          <w:sz w:val="22"/>
          <w:szCs w:val="22"/>
        </w:rPr>
        <w:br/>
      </w:r>
    </w:p>
    <w:p w14:paraId="7E18E720" w14:textId="77777777" w:rsidR="006079B9" w:rsidRPr="00A043C2" w:rsidRDefault="006079B9" w:rsidP="006939B5">
      <w:pPr>
        <w:pStyle w:val="ListParagraph"/>
        <w:numPr>
          <w:ilvl w:val="1"/>
          <w:numId w:val="15"/>
        </w:numPr>
        <w:rPr>
          <w:rFonts w:ascii="Century Gothic" w:hAnsi="Century Gothic" w:cs="Arial"/>
          <w:sz w:val="22"/>
          <w:szCs w:val="22"/>
        </w:rPr>
      </w:pPr>
      <w:r w:rsidRPr="00A043C2">
        <w:rPr>
          <w:rFonts w:ascii="Century Gothic" w:hAnsi="Century Gothic" w:cs="Arial"/>
          <w:sz w:val="22"/>
          <w:szCs w:val="22"/>
        </w:rPr>
        <w:t>Set a positive tone by praising the behaviour you want to see rather than pointing out the unwanted behaviour. In a majority of cases, clear mention of the correct behaviours linked to warm praise is enough to encourage children’s behaviour choices to change.</w:t>
      </w:r>
      <w:r w:rsidRPr="00A043C2">
        <w:rPr>
          <w:rFonts w:ascii="Century Gothic" w:hAnsi="Century Gothic" w:cs="Arial"/>
          <w:sz w:val="22"/>
          <w:szCs w:val="22"/>
        </w:rPr>
        <w:br/>
      </w:r>
    </w:p>
    <w:p w14:paraId="1C67C285" w14:textId="77777777" w:rsidR="006079B9" w:rsidRPr="00A043C2" w:rsidRDefault="006079B9" w:rsidP="006939B5">
      <w:pPr>
        <w:pStyle w:val="ListParagraph"/>
        <w:numPr>
          <w:ilvl w:val="1"/>
          <w:numId w:val="15"/>
        </w:numPr>
        <w:rPr>
          <w:rFonts w:ascii="Century Gothic" w:hAnsi="Century Gothic" w:cs="Arial"/>
          <w:b/>
          <w:sz w:val="22"/>
          <w:szCs w:val="22"/>
        </w:rPr>
      </w:pPr>
      <w:r w:rsidRPr="00A043C2">
        <w:rPr>
          <w:rFonts w:ascii="Century Gothic" w:hAnsi="Century Gothic" w:cs="Arial"/>
          <w:b/>
          <w:sz w:val="22"/>
          <w:szCs w:val="22"/>
        </w:rPr>
        <w:t>Examples:</w:t>
      </w:r>
      <w:r w:rsidRPr="00A043C2">
        <w:rPr>
          <w:rFonts w:ascii="Century Gothic" w:hAnsi="Century Gothic" w:cs="Arial"/>
          <w:b/>
          <w:sz w:val="22"/>
          <w:szCs w:val="22"/>
        </w:rPr>
        <w:br/>
      </w:r>
      <w:r w:rsidRPr="00A043C2">
        <w:rPr>
          <w:rFonts w:ascii="Century Gothic" w:hAnsi="Century Gothic" w:cs="Arial"/>
          <w:i/>
          <w:sz w:val="22"/>
          <w:szCs w:val="22"/>
        </w:rPr>
        <w:t>Excellent James, you’re showing me wonderful sitting.</w:t>
      </w:r>
      <w:r w:rsidRPr="00A043C2">
        <w:rPr>
          <w:rFonts w:ascii="Century Gothic" w:hAnsi="Century Gothic" w:cs="Arial"/>
          <w:i/>
          <w:sz w:val="22"/>
          <w:szCs w:val="22"/>
        </w:rPr>
        <w:br/>
        <w:t>Fantastic listening today, class.</w:t>
      </w:r>
      <w:r w:rsidRPr="00A043C2">
        <w:rPr>
          <w:rFonts w:ascii="Century Gothic" w:hAnsi="Century Gothic" w:cs="Arial"/>
          <w:i/>
          <w:sz w:val="22"/>
          <w:szCs w:val="22"/>
        </w:rPr>
        <w:br/>
        <w:t>I can see that Jess is ready because her pencil is down, well done.</w:t>
      </w:r>
      <w:r w:rsidRPr="00A043C2">
        <w:rPr>
          <w:rFonts w:ascii="Century Gothic" w:hAnsi="Century Gothic" w:cs="Arial"/>
          <w:b/>
          <w:i/>
          <w:sz w:val="22"/>
          <w:szCs w:val="22"/>
        </w:rPr>
        <w:br/>
      </w:r>
    </w:p>
    <w:p w14:paraId="539E2096" w14:textId="77777777" w:rsidR="006079B9" w:rsidRPr="00A043C2" w:rsidRDefault="006079B9" w:rsidP="006939B5">
      <w:pPr>
        <w:pStyle w:val="ListParagraph"/>
        <w:numPr>
          <w:ilvl w:val="0"/>
          <w:numId w:val="15"/>
        </w:numPr>
        <w:rPr>
          <w:rFonts w:ascii="Century Gothic" w:hAnsi="Century Gothic" w:cs="Arial"/>
          <w:b/>
          <w:sz w:val="22"/>
          <w:szCs w:val="22"/>
        </w:rPr>
      </w:pPr>
      <w:r w:rsidRPr="00A043C2">
        <w:rPr>
          <w:rFonts w:ascii="Century Gothic" w:hAnsi="Century Gothic" w:cs="Arial"/>
          <w:b/>
          <w:sz w:val="22"/>
          <w:szCs w:val="22"/>
        </w:rPr>
        <w:t>Use Assertive Direction</w:t>
      </w:r>
      <w:r w:rsidRPr="00A043C2">
        <w:rPr>
          <w:rFonts w:ascii="Century Gothic" w:hAnsi="Century Gothic" w:cs="Arial"/>
          <w:b/>
          <w:sz w:val="22"/>
          <w:szCs w:val="22"/>
        </w:rPr>
        <w:br/>
      </w:r>
    </w:p>
    <w:p w14:paraId="74550423" w14:textId="77777777" w:rsidR="006079B9" w:rsidRPr="00A043C2" w:rsidRDefault="006079B9" w:rsidP="006939B5">
      <w:pPr>
        <w:pStyle w:val="ListParagraph"/>
        <w:numPr>
          <w:ilvl w:val="1"/>
          <w:numId w:val="15"/>
        </w:numPr>
        <w:rPr>
          <w:rFonts w:ascii="Century Gothic" w:hAnsi="Century Gothic" w:cs="Arial"/>
          <w:sz w:val="22"/>
          <w:szCs w:val="22"/>
        </w:rPr>
      </w:pPr>
      <w:r w:rsidRPr="00A043C2">
        <w:rPr>
          <w:rFonts w:ascii="Century Gothic" w:hAnsi="Century Gothic" w:cs="Arial"/>
          <w:sz w:val="22"/>
          <w:szCs w:val="22"/>
        </w:rPr>
        <w:t>If behaviour does not change, a child may need the correct behaviour to be identified for them clearly. Though assertive, this should be viewed as a supportive correction and not a criticism or challenge to a child. This is an opportunity to further identify the behaviour we want to see.</w:t>
      </w:r>
      <w:r w:rsidRPr="00A043C2">
        <w:rPr>
          <w:rFonts w:ascii="Century Gothic" w:hAnsi="Century Gothic" w:cs="Arial"/>
          <w:sz w:val="22"/>
          <w:szCs w:val="22"/>
        </w:rPr>
        <w:br/>
      </w:r>
    </w:p>
    <w:p w14:paraId="7C8CB742" w14:textId="77777777" w:rsidR="006079B9" w:rsidRPr="00A043C2" w:rsidRDefault="006079B9" w:rsidP="006939B5">
      <w:pPr>
        <w:pStyle w:val="ListParagraph"/>
        <w:numPr>
          <w:ilvl w:val="1"/>
          <w:numId w:val="15"/>
        </w:numPr>
        <w:rPr>
          <w:rFonts w:ascii="Century Gothic" w:hAnsi="Century Gothic" w:cs="Arial"/>
          <w:b/>
          <w:sz w:val="22"/>
          <w:szCs w:val="22"/>
        </w:rPr>
      </w:pPr>
      <w:r w:rsidRPr="00A043C2">
        <w:rPr>
          <w:rFonts w:ascii="Century Gothic" w:hAnsi="Century Gothic" w:cs="Arial"/>
          <w:b/>
          <w:sz w:val="22"/>
          <w:szCs w:val="22"/>
        </w:rPr>
        <w:t>Examples:</w:t>
      </w:r>
      <w:r w:rsidRPr="00A043C2">
        <w:rPr>
          <w:rFonts w:ascii="Century Gothic" w:hAnsi="Century Gothic" w:cs="Arial"/>
          <w:b/>
          <w:sz w:val="22"/>
          <w:szCs w:val="22"/>
        </w:rPr>
        <w:br/>
      </w:r>
      <w:r w:rsidRPr="00A043C2">
        <w:rPr>
          <w:rFonts w:ascii="Century Gothic" w:hAnsi="Century Gothic" w:cs="Arial"/>
          <w:i/>
          <w:sz w:val="22"/>
          <w:szCs w:val="22"/>
        </w:rPr>
        <w:t>James, please put your hand up if you would like to share with the class.</w:t>
      </w:r>
      <w:r w:rsidRPr="00A043C2">
        <w:rPr>
          <w:rFonts w:ascii="Century Gothic" w:hAnsi="Century Gothic" w:cs="Arial"/>
          <w:i/>
          <w:sz w:val="22"/>
          <w:szCs w:val="22"/>
        </w:rPr>
        <w:br/>
        <w:t>Please sit nicely class so the others behind you can see.</w:t>
      </w:r>
      <w:r w:rsidRPr="00A043C2">
        <w:rPr>
          <w:rFonts w:ascii="Century Gothic" w:hAnsi="Century Gothic" w:cs="Arial"/>
          <w:i/>
          <w:sz w:val="22"/>
          <w:szCs w:val="22"/>
        </w:rPr>
        <w:br/>
        <w:t>Can you come with me Jess? Then we can talk about why you are upset. Thank you.</w:t>
      </w:r>
      <w:r w:rsidRPr="00A043C2">
        <w:rPr>
          <w:rFonts w:ascii="Century Gothic" w:hAnsi="Century Gothic" w:cs="Arial"/>
          <w:b/>
          <w:i/>
          <w:sz w:val="22"/>
          <w:szCs w:val="22"/>
        </w:rPr>
        <w:br/>
      </w:r>
    </w:p>
    <w:p w14:paraId="3D5F6B9E" w14:textId="77777777" w:rsidR="006079B9" w:rsidRPr="00A043C2" w:rsidRDefault="006079B9" w:rsidP="006939B5">
      <w:pPr>
        <w:pStyle w:val="ListParagraph"/>
        <w:numPr>
          <w:ilvl w:val="0"/>
          <w:numId w:val="15"/>
        </w:numPr>
        <w:rPr>
          <w:rFonts w:ascii="Century Gothic" w:hAnsi="Century Gothic" w:cs="Arial"/>
          <w:b/>
          <w:sz w:val="22"/>
          <w:szCs w:val="22"/>
        </w:rPr>
      </w:pPr>
      <w:r w:rsidRPr="00A043C2">
        <w:rPr>
          <w:rFonts w:ascii="Century Gothic" w:hAnsi="Century Gothic" w:cs="Arial"/>
          <w:b/>
          <w:sz w:val="22"/>
          <w:szCs w:val="22"/>
        </w:rPr>
        <w:t>Identify Choices</w:t>
      </w:r>
      <w:r w:rsidRPr="00A043C2">
        <w:rPr>
          <w:rFonts w:ascii="Century Gothic" w:hAnsi="Century Gothic" w:cs="Arial"/>
          <w:b/>
          <w:sz w:val="22"/>
          <w:szCs w:val="22"/>
        </w:rPr>
        <w:br/>
      </w:r>
    </w:p>
    <w:p w14:paraId="10B063FE" w14:textId="77777777" w:rsidR="006079B9" w:rsidRPr="00A043C2" w:rsidRDefault="006079B9" w:rsidP="006939B5">
      <w:pPr>
        <w:pStyle w:val="ListParagraph"/>
        <w:numPr>
          <w:ilvl w:val="1"/>
          <w:numId w:val="15"/>
        </w:numPr>
        <w:rPr>
          <w:rFonts w:ascii="Century Gothic" w:hAnsi="Century Gothic" w:cs="Arial"/>
          <w:sz w:val="22"/>
          <w:szCs w:val="22"/>
        </w:rPr>
      </w:pPr>
      <w:r w:rsidRPr="00A043C2">
        <w:rPr>
          <w:rFonts w:ascii="Century Gothic" w:hAnsi="Century Gothic" w:cs="Arial"/>
          <w:sz w:val="22"/>
          <w:szCs w:val="22"/>
        </w:rPr>
        <w:t>In order for children to take ownership of their behaviour, both positive and negative, identifying the choice children are making versus a better choice gives the child the opportunity to correct their actions before a consequence is needed.</w:t>
      </w:r>
      <w:r w:rsidRPr="00A043C2">
        <w:rPr>
          <w:rFonts w:ascii="Century Gothic" w:hAnsi="Century Gothic" w:cs="Arial"/>
          <w:sz w:val="22"/>
          <w:szCs w:val="22"/>
        </w:rPr>
        <w:br/>
      </w:r>
    </w:p>
    <w:p w14:paraId="59F8C7B6" w14:textId="77777777" w:rsidR="006079B9" w:rsidRPr="00A043C2" w:rsidRDefault="006079B9" w:rsidP="006939B5">
      <w:pPr>
        <w:pStyle w:val="ListParagraph"/>
        <w:numPr>
          <w:ilvl w:val="1"/>
          <w:numId w:val="15"/>
        </w:numPr>
        <w:rPr>
          <w:rFonts w:ascii="Century Gothic" w:hAnsi="Century Gothic" w:cs="Arial"/>
          <w:b/>
          <w:sz w:val="22"/>
          <w:szCs w:val="22"/>
        </w:rPr>
      </w:pPr>
      <w:r w:rsidRPr="00A043C2">
        <w:rPr>
          <w:rFonts w:ascii="Century Gothic" w:hAnsi="Century Gothic" w:cs="Arial"/>
          <w:b/>
          <w:sz w:val="22"/>
          <w:szCs w:val="22"/>
        </w:rPr>
        <w:lastRenderedPageBreak/>
        <w:t>Examples:</w:t>
      </w:r>
      <w:r w:rsidRPr="00A043C2">
        <w:rPr>
          <w:rFonts w:ascii="Century Gothic" w:hAnsi="Century Gothic" w:cs="Arial"/>
          <w:b/>
          <w:sz w:val="22"/>
          <w:szCs w:val="22"/>
        </w:rPr>
        <w:br/>
      </w:r>
      <w:r w:rsidRPr="00A043C2">
        <w:rPr>
          <w:rFonts w:ascii="Century Gothic" w:hAnsi="Century Gothic" w:cs="Arial"/>
          <w:i/>
          <w:sz w:val="22"/>
          <w:szCs w:val="22"/>
        </w:rPr>
        <w:t xml:space="preserve">James, please let’s talk so I can help you in your decision making. </w:t>
      </w:r>
      <w:r w:rsidRPr="00A043C2">
        <w:rPr>
          <w:rFonts w:ascii="Century Gothic" w:hAnsi="Century Gothic" w:cs="Arial"/>
          <w:i/>
          <w:sz w:val="22"/>
          <w:szCs w:val="22"/>
        </w:rPr>
        <w:br/>
        <w:t>John, sitting nicely as I have asked is the right choice to help everyone to learn.</w:t>
      </w:r>
      <w:r w:rsidRPr="00A043C2">
        <w:rPr>
          <w:rFonts w:ascii="Century Gothic" w:hAnsi="Century Gothic" w:cs="Arial"/>
          <w:i/>
          <w:sz w:val="22"/>
          <w:szCs w:val="22"/>
        </w:rPr>
        <w:br/>
        <w:t>Jess, by choosing to shout out you are disrupting our learning. Raising your hand as I have asked is the right choice to share your thinking.</w:t>
      </w:r>
      <w:r w:rsidRPr="00A043C2">
        <w:rPr>
          <w:rFonts w:ascii="Century Gothic" w:hAnsi="Century Gothic" w:cs="Arial"/>
          <w:b/>
          <w:i/>
          <w:sz w:val="22"/>
          <w:szCs w:val="22"/>
        </w:rPr>
        <w:br/>
      </w:r>
    </w:p>
    <w:p w14:paraId="3812730D" w14:textId="77777777" w:rsidR="006079B9" w:rsidRPr="00A043C2" w:rsidRDefault="006079B9" w:rsidP="006939B5">
      <w:pPr>
        <w:pStyle w:val="ListParagraph"/>
        <w:numPr>
          <w:ilvl w:val="0"/>
          <w:numId w:val="15"/>
        </w:numPr>
        <w:rPr>
          <w:rFonts w:ascii="Century Gothic" w:hAnsi="Century Gothic" w:cs="Arial"/>
          <w:b/>
          <w:sz w:val="22"/>
          <w:szCs w:val="22"/>
        </w:rPr>
      </w:pPr>
      <w:r w:rsidRPr="00A043C2">
        <w:rPr>
          <w:rFonts w:ascii="Century Gothic" w:hAnsi="Century Gothic" w:cs="Arial"/>
          <w:b/>
          <w:sz w:val="22"/>
          <w:szCs w:val="22"/>
        </w:rPr>
        <w:t>Narrate the Consequences</w:t>
      </w:r>
      <w:r w:rsidRPr="00A043C2">
        <w:rPr>
          <w:rFonts w:ascii="Century Gothic" w:hAnsi="Century Gothic" w:cs="Arial"/>
          <w:b/>
          <w:sz w:val="22"/>
          <w:szCs w:val="22"/>
        </w:rPr>
        <w:br/>
      </w:r>
    </w:p>
    <w:p w14:paraId="36D47CB6" w14:textId="77777777" w:rsidR="006079B9" w:rsidRPr="00A043C2" w:rsidRDefault="006079B9" w:rsidP="006939B5">
      <w:pPr>
        <w:pStyle w:val="ListParagraph"/>
        <w:numPr>
          <w:ilvl w:val="1"/>
          <w:numId w:val="15"/>
        </w:numPr>
        <w:rPr>
          <w:rFonts w:ascii="Century Gothic" w:hAnsi="Century Gothic" w:cs="Arial"/>
          <w:sz w:val="22"/>
          <w:szCs w:val="22"/>
        </w:rPr>
      </w:pPr>
      <w:r w:rsidRPr="00A043C2">
        <w:rPr>
          <w:rFonts w:ascii="Century Gothic" w:hAnsi="Century Gothic" w:cs="Arial"/>
          <w:sz w:val="22"/>
          <w:szCs w:val="22"/>
        </w:rPr>
        <w:t>Where unwanted behaviour persists and a better choice is not made, a clear, proportional consequence should be explained to the child. Failure to correct the behaviour has resulted in the consequence being carried out. Consequences should always be carried out – certainty of consequence is more important than the severity. This stage must be discussed in private.</w:t>
      </w:r>
      <w:r w:rsidRPr="00A043C2">
        <w:rPr>
          <w:rFonts w:ascii="Century Gothic" w:hAnsi="Century Gothic" w:cs="Arial"/>
          <w:sz w:val="22"/>
          <w:szCs w:val="22"/>
        </w:rPr>
        <w:br/>
      </w:r>
    </w:p>
    <w:p w14:paraId="7B452C80" w14:textId="477CEE38" w:rsidR="00341318" w:rsidRPr="00A043C2" w:rsidRDefault="006079B9" w:rsidP="006939B5">
      <w:pPr>
        <w:pStyle w:val="ListParagraph"/>
        <w:numPr>
          <w:ilvl w:val="1"/>
          <w:numId w:val="15"/>
        </w:numPr>
        <w:rPr>
          <w:rFonts w:ascii="Century Gothic" w:hAnsi="Century Gothic" w:cs="Arial"/>
          <w:i/>
          <w:sz w:val="22"/>
          <w:szCs w:val="22"/>
        </w:rPr>
      </w:pPr>
      <w:r w:rsidRPr="00A043C2">
        <w:rPr>
          <w:rFonts w:ascii="Century Gothic" w:hAnsi="Century Gothic" w:cs="Arial"/>
          <w:b/>
          <w:sz w:val="22"/>
          <w:szCs w:val="22"/>
        </w:rPr>
        <w:t>Examples:</w:t>
      </w:r>
      <w:r w:rsidRPr="00A043C2">
        <w:rPr>
          <w:rFonts w:ascii="Century Gothic" w:hAnsi="Century Gothic" w:cs="Arial"/>
          <w:b/>
          <w:sz w:val="22"/>
          <w:szCs w:val="22"/>
        </w:rPr>
        <w:br/>
      </w:r>
      <w:r w:rsidRPr="00A043C2">
        <w:rPr>
          <w:rFonts w:ascii="Century Gothic" w:hAnsi="Century Gothic" w:cs="Arial"/>
          <w:i/>
          <w:sz w:val="22"/>
          <w:szCs w:val="22"/>
        </w:rPr>
        <w:t>James, by choosing to talk when I have asked you to listen you have stopped yourself and other learning. This means you need to have a consequence; I think x is fair do you agree?</w:t>
      </w:r>
      <w:r w:rsidRPr="00A043C2">
        <w:rPr>
          <w:rFonts w:ascii="Century Gothic" w:hAnsi="Century Gothic" w:cs="Arial"/>
          <w:i/>
          <w:sz w:val="22"/>
          <w:szCs w:val="22"/>
        </w:rPr>
        <w:br/>
      </w:r>
    </w:p>
    <w:p w14:paraId="1ECBC7AB" w14:textId="239BA791" w:rsidR="00341318" w:rsidRPr="00A043C2" w:rsidRDefault="00341318" w:rsidP="006939B5">
      <w:pPr>
        <w:rPr>
          <w:rFonts w:ascii="Century Gothic" w:hAnsi="Century Gothic" w:cs="Arial"/>
          <w:sz w:val="22"/>
          <w:szCs w:val="22"/>
        </w:rPr>
      </w:pPr>
      <w:r w:rsidRPr="00A043C2">
        <w:rPr>
          <w:rFonts w:ascii="Century Gothic" w:hAnsi="Century Gothic" w:cs="Arial"/>
          <w:sz w:val="22"/>
          <w:szCs w:val="22"/>
        </w:rPr>
        <w:t>(See appendix for Choice and Consequence posters which provide a guide and can be displayed in the classroom).</w:t>
      </w:r>
    </w:p>
    <w:p w14:paraId="1D7C7CA7" w14:textId="4BC6C5B2" w:rsidR="00341318" w:rsidRPr="00A043C2" w:rsidRDefault="00341318" w:rsidP="006939B5">
      <w:pPr>
        <w:rPr>
          <w:rFonts w:ascii="Century Gothic" w:hAnsi="Century Gothic" w:cs="Arial"/>
          <w:sz w:val="22"/>
          <w:szCs w:val="22"/>
        </w:rPr>
      </w:pPr>
    </w:p>
    <w:p w14:paraId="08558181" w14:textId="77777777" w:rsidR="00341318" w:rsidRPr="00A043C2" w:rsidRDefault="00341318" w:rsidP="006939B5">
      <w:pPr>
        <w:rPr>
          <w:rFonts w:ascii="Century Gothic" w:hAnsi="Century Gothic" w:cs="Arial"/>
          <w:b/>
          <w:sz w:val="22"/>
          <w:szCs w:val="22"/>
        </w:rPr>
      </w:pPr>
      <w:r w:rsidRPr="00A043C2">
        <w:rPr>
          <w:rFonts w:ascii="Century Gothic" w:hAnsi="Century Gothic" w:cs="Arial"/>
          <w:b/>
          <w:sz w:val="22"/>
          <w:szCs w:val="22"/>
        </w:rPr>
        <w:t xml:space="preserve">Consequences </w:t>
      </w:r>
    </w:p>
    <w:p w14:paraId="1D7B1992" w14:textId="3B9DD278" w:rsidR="00341318" w:rsidRPr="00A043C2" w:rsidRDefault="00341318" w:rsidP="006939B5">
      <w:pPr>
        <w:rPr>
          <w:rFonts w:ascii="Century Gothic" w:hAnsi="Century Gothic" w:cs="Arial"/>
          <w:sz w:val="22"/>
          <w:szCs w:val="22"/>
        </w:rPr>
      </w:pPr>
      <w:r w:rsidRPr="00A043C2">
        <w:rPr>
          <w:rFonts w:ascii="Century Gothic" w:hAnsi="Century Gothic" w:cs="Arial"/>
          <w:sz w:val="22"/>
          <w:szCs w:val="22"/>
        </w:rPr>
        <w:t xml:space="preserve">In the use of consequences, pupils learn from experience to expect fair and consistently applied consequences which are a fair response to the action. The consequences should be applied through discussion with the child and the teacher must still remain calm, fair and understanding. </w:t>
      </w:r>
      <w:r w:rsidRPr="00A043C2">
        <w:rPr>
          <w:rFonts w:ascii="Century Gothic" w:hAnsi="Century Gothic" w:cs="Arial"/>
          <w:sz w:val="22"/>
          <w:szCs w:val="22"/>
        </w:rPr>
        <w:br/>
      </w:r>
    </w:p>
    <w:p w14:paraId="26C62079" w14:textId="49875E43" w:rsidR="00B271C0" w:rsidRPr="00A043C2" w:rsidRDefault="00B271C0" w:rsidP="006939B5">
      <w:pPr>
        <w:rPr>
          <w:rFonts w:ascii="Century Gothic" w:hAnsi="Century Gothic" w:cs="Arial"/>
          <w:b/>
          <w:sz w:val="22"/>
          <w:szCs w:val="22"/>
        </w:rPr>
      </w:pPr>
      <w:r w:rsidRPr="00A043C2">
        <w:rPr>
          <w:rFonts w:ascii="Century Gothic" w:hAnsi="Century Gothic" w:cs="Arial"/>
          <w:b/>
          <w:sz w:val="22"/>
          <w:szCs w:val="22"/>
        </w:rPr>
        <w:t>Escalation</w:t>
      </w:r>
    </w:p>
    <w:p w14:paraId="45B8CE38" w14:textId="670D4628" w:rsidR="006939B5" w:rsidRDefault="4D59D8F2" w:rsidP="006939B5">
      <w:pPr>
        <w:rPr>
          <w:rFonts w:ascii="Century Gothic" w:hAnsi="Century Gothic" w:cs="Arial"/>
          <w:sz w:val="22"/>
          <w:szCs w:val="22"/>
        </w:rPr>
      </w:pPr>
      <w:r w:rsidRPr="4A0F0C92">
        <w:rPr>
          <w:rFonts w:ascii="Century Gothic" w:hAnsi="Century Gothic" w:cs="Arial"/>
          <w:sz w:val="22"/>
          <w:szCs w:val="22"/>
        </w:rPr>
        <w:t xml:space="preserve">If a behaviour continues to occur and there does not appear to be </w:t>
      </w:r>
      <w:r w:rsidR="006939B5">
        <w:rPr>
          <w:rFonts w:ascii="Century Gothic" w:hAnsi="Century Gothic" w:cs="Arial"/>
          <w:sz w:val="22"/>
          <w:szCs w:val="22"/>
        </w:rPr>
        <w:t xml:space="preserve">a change in the </w:t>
      </w:r>
      <w:r w:rsidR="582A1984" w:rsidRPr="4A0F0C92">
        <w:rPr>
          <w:rFonts w:ascii="Century Gothic" w:hAnsi="Century Gothic" w:cs="Arial"/>
          <w:sz w:val="22"/>
          <w:szCs w:val="22"/>
        </w:rPr>
        <w:t xml:space="preserve">behaviour </w:t>
      </w:r>
      <w:r w:rsidRPr="4A0F0C92">
        <w:rPr>
          <w:rFonts w:ascii="Century Gothic" w:hAnsi="Century Gothic" w:cs="Arial"/>
          <w:sz w:val="22"/>
          <w:szCs w:val="22"/>
        </w:rPr>
        <w:t xml:space="preserve">then staff should </w:t>
      </w:r>
      <w:r w:rsidR="006939B5">
        <w:rPr>
          <w:rFonts w:ascii="Century Gothic" w:hAnsi="Century Gothic" w:cs="Arial"/>
          <w:sz w:val="22"/>
          <w:szCs w:val="22"/>
        </w:rPr>
        <w:t xml:space="preserve">remind the child that they will miss </w:t>
      </w:r>
      <w:r w:rsidR="00114B9B">
        <w:rPr>
          <w:rFonts w:ascii="Century Gothic" w:hAnsi="Century Gothic" w:cs="Arial"/>
          <w:sz w:val="22"/>
          <w:szCs w:val="22"/>
        </w:rPr>
        <w:t>5</w:t>
      </w:r>
      <w:r w:rsidR="006939B5">
        <w:rPr>
          <w:rFonts w:ascii="Century Gothic" w:hAnsi="Century Gothic" w:cs="Arial"/>
          <w:sz w:val="22"/>
          <w:szCs w:val="22"/>
        </w:rPr>
        <w:t xml:space="preserve"> minutes of their break</w:t>
      </w:r>
      <w:r w:rsidR="00114B9B">
        <w:rPr>
          <w:rFonts w:ascii="Century Gothic" w:hAnsi="Century Gothic" w:cs="Arial"/>
          <w:sz w:val="22"/>
          <w:szCs w:val="22"/>
        </w:rPr>
        <w:t>/lunch</w:t>
      </w:r>
      <w:r w:rsidR="006939B5">
        <w:rPr>
          <w:rFonts w:ascii="Century Gothic" w:hAnsi="Century Gothic" w:cs="Arial"/>
          <w:sz w:val="22"/>
          <w:szCs w:val="22"/>
        </w:rPr>
        <w:t xml:space="preserve"> time to c</w:t>
      </w:r>
      <w:r w:rsidR="005008FF">
        <w:rPr>
          <w:rFonts w:ascii="Century Gothic" w:hAnsi="Century Gothic" w:cs="Arial"/>
          <w:sz w:val="22"/>
          <w:szCs w:val="22"/>
        </w:rPr>
        <w:t>omplete a consequence sheet</w:t>
      </w:r>
      <w:r w:rsidR="006939B5">
        <w:rPr>
          <w:rFonts w:ascii="Century Gothic" w:hAnsi="Century Gothic" w:cs="Arial"/>
          <w:sz w:val="22"/>
          <w:szCs w:val="22"/>
        </w:rPr>
        <w:t xml:space="preserve"> and think about the different choices they could have made. </w:t>
      </w:r>
      <w:r w:rsidR="44326B61" w:rsidRPr="4A0F0C92">
        <w:rPr>
          <w:rFonts w:ascii="Century Gothic" w:hAnsi="Century Gothic" w:cs="Arial"/>
          <w:sz w:val="22"/>
          <w:szCs w:val="22"/>
        </w:rPr>
        <w:t>It is the responsibility of the class teacher to initiate this</w:t>
      </w:r>
      <w:r w:rsidR="006939B5">
        <w:rPr>
          <w:rFonts w:ascii="Century Gothic" w:hAnsi="Century Gothic" w:cs="Arial"/>
          <w:sz w:val="22"/>
          <w:szCs w:val="22"/>
        </w:rPr>
        <w:t xml:space="preserve"> in the first instance</w:t>
      </w:r>
      <w:r w:rsidR="4CDCC73C" w:rsidRPr="4A0F0C92">
        <w:rPr>
          <w:rFonts w:ascii="Century Gothic" w:hAnsi="Century Gothic" w:cs="Arial"/>
          <w:sz w:val="22"/>
          <w:szCs w:val="22"/>
        </w:rPr>
        <w:t>.</w:t>
      </w:r>
      <w:r w:rsidR="464B3043" w:rsidRPr="4A0F0C92">
        <w:rPr>
          <w:rFonts w:ascii="Century Gothic" w:hAnsi="Century Gothic" w:cs="Arial"/>
          <w:sz w:val="22"/>
          <w:szCs w:val="22"/>
        </w:rPr>
        <w:t xml:space="preserve"> </w:t>
      </w:r>
    </w:p>
    <w:p w14:paraId="77ADF213" w14:textId="77777777" w:rsidR="006939B5" w:rsidRDefault="006939B5" w:rsidP="006939B5">
      <w:pPr>
        <w:rPr>
          <w:rFonts w:ascii="Century Gothic" w:hAnsi="Century Gothic" w:cs="Arial"/>
          <w:sz w:val="22"/>
          <w:szCs w:val="22"/>
        </w:rPr>
      </w:pPr>
    </w:p>
    <w:p w14:paraId="6ECE3BA2" w14:textId="25A69BFC" w:rsidR="00052B91" w:rsidRPr="00A043C2" w:rsidRDefault="006939B5" w:rsidP="006939B5">
      <w:pPr>
        <w:rPr>
          <w:rFonts w:ascii="Century Gothic" w:hAnsi="Century Gothic" w:cs="Arial"/>
          <w:sz w:val="22"/>
          <w:szCs w:val="22"/>
        </w:rPr>
      </w:pPr>
      <w:r>
        <w:rPr>
          <w:rFonts w:ascii="Century Gothic" w:hAnsi="Century Gothic" w:cs="Arial"/>
          <w:sz w:val="22"/>
          <w:szCs w:val="22"/>
        </w:rPr>
        <w:t>If behaviours continue, s</w:t>
      </w:r>
      <w:r w:rsidR="67C2D839" w:rsidRPr="4A0F0C92">
        <w:rPr>
          <w:rFonts w:ascii="Century Gothic" w:hAnsi="Century Gothic" w:cs="Arial"/>
          <w:sz w:val="22"/>
          <w:szCs w:val="22"/>
        </w:rPr>
        <w:t>taff</w:t>
      </w:r>
      <w:r w:rsidR="3971BD14" w:rsidRPr="4A0F0C92">
        <w:rPr>
          <w:rFonts w:ascii="Century Gothic" w:hAnsi="Century Gothic" w:cs="Arial"/>
          <w:sz w:val="22"/>
          <w:szCs w:val="22"/>
        </w:rPr>
        <w:t xml:space="preserve"> should seek additional support and guidance from the </w:t>
      </w:r>
      <w:r>
        <w:rPr>
          <w:rFonts w:ascii="Century Gothic" w:hAnsi="Century Gothic" w:cs="Arial"/>
          <w:sz w:val="22"/>
          <w:szCs w:val="22"/>
        </w:rPr>
        <w:t>Pastoral Team</w:t>
      </w:r>
      <w:r w:rsidR="00BB36D9">
        <w:rPr>
          <w:rFonts w:ascii="Century Gothic" w:hAnsi="Century Gothic" w:cs="Arial"/>
          <w:sz w:val="22"/>
          <w:szCs w:val="22"/>
        </w:rPr>
        <w:t xml:space="preserve"> </w:t>
      </w:r>
      <w:r w:rsidR="767ED6BD" w:rsidRPr="4A0F0C92">
        <w:rPr>
          <w:rFonts w:ascii="Century Gothic" w:hAnsi="Century Gothic" w:cs="Arial"/>
          <w:sz w:val="22"/>
          <w:szCs w:val="22"/>
        </w:rPr>
        <w:t xml:space="preserve">regarding </w:t>
      </w:r>
      <w:r>
        <w:rPr>
          <w:rFonts w:ascii="Century Gothic" w:hAnsi="Century Gothic" w:cs="Arial"/>
          <w:sz w:val="22"/>
          <w:szCs w:val="22"/>
        </w:rPr>
        <w:t xml:space="preserve">alternative </w:t>
      </w:r>
      <w:r w:rsidR="7BB8A250" w:rsidRPr="4A0F0C92">
        <w:rPr>
          <w:rFonts w:ascii="Century Gothic" w:hAnsi="Century Gothic" w:cs="Arial"/>
          <w:sz w:val="22"/>
          <w:szCs w:val="22"/>
        </w:rPr>
        <w:t>strategies.</w:t>
      </w:r>
      <w:r w:rsidR="6FFC58E9" w:rsidRPr="4A0F0C92">
        <w:rPr>
          <w:rFonts w:ascii="Century Gothic" w:hAnsi="Century Gothic" w:cs="Arial"/>
          <w:sz w:val="22"/>
          <w:szCs w:val="22"/>
        </w:rPr>
        <w:t xml:space="preserve"> </w:t>
      </w:r>
    </w:p>
    <w:p w14:paraId="2093E4C6" w14:textId="4400546E" w:rsidR="00052B91" w:rsidRDefault="012D60FB" w:rsidP="006939B5">
      <w:pPr>
        <w:rPr>
          <w:rFonts w:ascii="Century Gothic" w:hAnsi="Century Gothic" w:cs="Arial"/>
          <w:sz w:val="22"/>
          <w:szCs w:val="22"/>
        </w:rPr>
      </w:pPr>
      <w:r w:rsidRPr="00A043C2">
        <w:rPr>
          <w:rFonts w:ascii="Century Gothic" w:hAnsi="Century Gothic" w:cs="Arial"/>
          <w:sz w:val="22"/>
          <w:szCs w:val="22"/>
        </w:rPr>
        <w:t xml:space="preserve">If </w:t>
      </w:r>
      <w:r w:rsidR="5F4EB4BC" w:rsidRPr="00A043C2">
        <w:rPr>
          <w:rFonts w:ascii="Century Gothic" w:hAnsi="Century Gothic" w:cs="Arial"/>
          <w:sz w:val="22"/>
          <w:szCs w:val="22"/>
        </w:rPr>
        <w:t xml:space="preserve">this support has been </w:t>
      </w:r>
      <w:r w:rsidR="006939B5">
        <w:rPr>
          <w:rFonts w:ascii="Century Gothic" w:hAnsi="Century Gothic" w:cs="Arial"/>
          <w:sz w:val="22"/>
          <w:szCs w:val="22"/>
        </w:rPr>
        <w:t>requested from the Pastoral Team, the behaviour needs to be recorded on CPOMS, so a pattern can be identified.</w:t>
      </w:r>
    </w:p>
    <w:p w14:paraId="5BB3E111" w14:textId="1ECE329A" w:rsidR="006939B5" w:rsidRDefault="006939B5" w:rsidP="006939B5">
      <w:pPr>
        <w:rPr>
          <w:rFonts w:ascii="Century Gothic" w:hAnsi="Century Gothic" w:cs="Arial"/>
          <w:sz w:val="22"/>
          <w:szCs w:val="22"/>
        </w:rPr>
      </w:pPr>
    </w:p>
    <w:p w14:paraId="20F8F5E1" w14:textId="1E34E11D" w:rsidR="004853AA" w:rsidRPr="003D5FDF" w:rsidRDefault="004853AA" w:rsidP="006939B5">
      <w:pPr>
        <w:rPr>
          <w:rFonts w:ascii="Century Gothic" w:hAnsi="Century Gothic" w:cs="Arial"/>
          <w:b/>
          <w:bCs/>
          <w:sz w:val="22"/>
          <w:szCs w:val="22"/>
          <w:highlight w:val="yellow"/>
        </w:rPr>
      </w:pPr>
      <w:r w:rsidRPr="003D5FDF">
        <w:rPr>
          <w:rFonts w:ascii="Century Gothic" w:hAnsi="Century Gothic" w:cs="Arial"/>
          <w:b/>
          <w:bCs/>
          <w:sz w:val="22"/>
          <w:szCs w:val="22"/>
          <w:highlight w:val="yellow"/>
        </w:rPr>
        <w:t>Speak to Parents</w:t>
      </w:r>
    </w:p>
    <w:p w14:paraId="3AC7D562" w14:textId="77777777" w:rsidR="00BE164F" w:rsidRPr="003D5FDF" w:rsidRDefault="00BE164F" w:rsidP="006939B5">
      <w:pPr>
        <w:rPr>
          <w:rFonts w:ascii="Century Gothic" w:hAnsi="Century Gothic" w:cs="Arial"/>
          <w:sz w:val="22"/>
          <w:szCs w:val="22"/>
          <w:highlight w:val="yellow"/>
        </w:rPr>
      </w:pPr>
    </w:p>
    <w:p w14:paraId="2FA2B49F" w14:textId="7C70072E" w:rsidR="007C2C83" w:rsidRPr="003D5FDF" w:rsidRDefault="007C2C83" w:rsidP="007C2C83">
      <w:pPr>
        <w:rPr>
          <w:rFonts w:ascii="Century Gothic" w:hAnsi="Century Gothic" w:cs="Arial"/>
          <w:sz w:val="22"/>
          <w:szCs w:val="22"/>
          <w:highlight w:val="yellow"/>
        </w:rPr>
      </w:pPr>
      <w:r w:rsidRPr="003D5FDF">
        <w:rPr>
          <w:rFonts w:ascii="Century Gothic" w:hAnsi="Century Gothic" w:cs="Arial"/>
          <w:sz w:val="22"/>
          <w:szCs w:val="22"/>
          <w:highlight w:val="yellow"/>
        </w:rPr>
        <w:t>We are committed to maintaining open and honest communication with parents regarding their child's behavio</w:t>
      </w:r>
      <w:r w:rsidR="00684C50" w:rsidRPr="003D5FDF">
        <w:rPr>
          <w:rFonts w:ascii="Century Gothic" w:hAnsi="Century Gothic" w:cs="Arial"/>
          <w:sz w:val="22"/>
          <w:szCs w:val="22"/>
          <w:highlight w:val="yellow"/>
        </w:rPr>
        <w:t>u</w:t>
      </w:r>
      <w:r w:rsidRPr="003D5FDF">
        <w:rPr>
          <w:rFonts w:ascii="Century Gothic" w:hAnsi="Century Gothic" w:cs="Arial"/>
          <w:sz w:val="22"/>
          <w:szCs w:val="22"/>
          <w:highlight w:val="yellow"/>
        </w:rPr>
        <w:t>r. As part of this, we have implemented the following steps to keep parents informed and to support children in improving their behavio</w:t>
      </w:r>
      <w:r w:rsidR="00684C50" w:rsidRPr="003D5FDF">
        <w:rPr>
          <w:rFonts w:ascii="Century Gothic" w:hAnsi="Century Gothic" w:cs="Arial"/>
          <w:sz w:val="22"/>
          <w:szCs w:val="22"/>
          <w:highlight w:val="yellow"/>
        </w:rPr>
        <w:t>u</w:t>
      </w:r>
      <w:r w:rsidRPr="003D5FDF">
        <w:rPr>
          <w:rFonts w:ascii="Century Gothic" w:hAnsi="Century Gothic" w:cs="Arial"/>
          <w:sz w:val="22"/>
          <w:szCs w:val="22"/>
          <w:highlight w:val="yellow"/>
        </w:rPr>
        <w:t>r.</w:t>
      </w:r>
    </w:p>
    <w:p w14:paraId="0FF7FA73" w14:textId="77777777" w:rsidR="007C2C83" w:rsidRPr="003D5FDF" w:rsidRDefault="007C2C83" w:rsidP="007C2C83">
      <w:pPr>
        <w:rPr>
          <w:rFonts w:ascii="Century Gothic" w:hAnsi="Century Gothic" w:cs="Arial"/>
          <w:sz w:val="22"/>
          <w:szCs w:val="22"/>
          <w:highlight w:val="yellow"/>
        </w:rPr>
      </w:pPr>
    </w:p>
    <w:p w14:paraId="374FDA94" w14:textId="77777777" w:rsidR="007C2C83" w:rsidRPr="003D5FDF" w:rsidRDefault="007C2C83" w:rsidP="007C2C83">
      <w:pPr>
        <w:rPr>
          <w:rFonts w:ascii="Century Gothic" w:hAnsi="Century Gothic" w:cs="Arial"/>
          <w:b/>
          <w:sz w:val="22"/>
          <w:szCs w:val="22"/>
          <w:highlight w:val="yellow"/>
        </w:rPr>
      </w:pPr>
      <w:r w:rsidRPr="003D5FDF">
        <w:rPr>
          <w:rFonts w:ascii="Century Gothic" w:hAnsi="Century Gothic" w:cs="Arial"/>
          <w:b/>
          <w:sz w:val="22"/>
          <w:szCs w:val="22"/>
          <w:highlight w:val="yellow"/>
        </w:rPr>
        <w:t>Five Consequences in a Half Term</w:t>
      </w:r>
    </w:p>
    <w:p w14:paraId="0D814094" w14:textId="70D072C2" w:rsidR="007C2C83" w:rsidRPr="003D5FDF" w:rsidRDefault="007C2C83" w:rsidP="007C2C83">
      <w:pPr>
        <w:rPr>
          <w:rFonts w:ascii="Century Gothic" w:hAnsi="Century Gothic" w:cs="Arial"/>
          <w:sz w:val="22"/>
          <w:szCs w:val="22"/>
          <w:highlight w:val="yellow"/>
        </w:rPr>
      </w:pPr>
      <w:r w:rsidRPr="003D5FDF">
        <w:rPr>
          <w:rFonts w:ascii="Century Gothic" w:hAnsi="Century Gothic" w:cs="Arial"/>
          <w:sz w:val="22"/>
          <w:szCs w:val="22"/>
          <w:highlight w:val="yellow"/>
        </w:rPr>
        <w:t>Once a child has completed five consequence sheets within a half term, the class teacher will contact the parents to inform them. At this point, the child will also have a meeting with the head teacher to discuss their behavio</w:t>
      </w:r>
      <w:r w:rsidR="00684C50" w:rsidRPr="003D5FDF">
        <w:rPr>
          <w:rFonts w:ascii="Century Gothic" w:hAnsi="Century Gothic" w:cs="Arial"/>
          <w:sz w:val="22"/>
          <w:szCs w:val="22"/>
          <w:highlight w:val="yellow"/>
        </w:rPr>
        <w:t>u</w:t>
      </w:r>
      <w:r w:rsidRPr="003D5FDF">
        <w:rPr>
          <w:rFonts w:ascii="Century Gothic" w:hAnsi="Century Gothic" w:cs="Arial"/>
          <w:sz w:val="22"/>
          <w:szCs w:val="22"/>
          <w:highlight w:val="yellow"/>
        </w:rPr>
        <w:t>r.</w:t>
      </w:r>
    </w:p>
    <w:p w14:paraId="329714F4" w14:textId="77777777" w:rsidR="007C2C83" w:rsidRPr="003D5FDF" w:rsidRDefault="007C2C83" w:rsidP="007C2C83">
      <w:pPr>
        <w:rPr>
          <w:rFonts w:ascii="Century Gothic" w:hAnsi="Century Gothic" w:cs="Arial"/>
          <w:sz w:val="22"/>
          <w:szCs w:val="22"/>
          <w:highlight w:val="yellow"/>
        </w:rPr>
      </w:pPr>
    </w:p>
    <w:p w14:paraId="20481C6B" w14:textId="097704F9" w:rsidR="00684C50" w:rsidRPr="003D5FDF" w:rsidRDefault="00684C50" w:rsidP="007C2C83">
      <w:pPr>
        <w:rPr>
          <w:rFonts w:ascii="Century Gothic" w:hAnsi="Century Gothic" w:cs="Arial"/>
          <w:b/>
          <w:sz w:val="22"/>
          <w:szCs w:val="22"/>
          <w:highlight w:val="yellow"/>
        </w:rPr>
      </w:pPr>
    </w:p>
    <w:p w14:paraId="690BAE67" w14:textId="47D3B809" w:rsidR="007C2C83" w:rsidRPr="003D5FDF" w:rsidRDefault="007C2C83" w:rsidP="007C2C83">
      <w:pPr>
        <w:rPr>
          <w:rFonts w:ascii="Century Gothic" w:hAnsi="Century Gothic" w:cs="Arial"/>
          <w:b/>
          <w:sz w:val="22"/>
          <w:szCs w:val="22"/>
          <w:highlight w:val="yellow"/>
        </w:rPr>
      </w:pPr>
      <w:r w:rsidRPr="003D5FDF">
        <w:rPr>
          <w:rFonts w:ascii="Century Gothic" w:hAnsi="Century Gothic" w:cs="Arial"/>
          <w:b/>
          <w:sz w:val="22"/>
          <w:szCs w:val="22"/>
          <w:highlight w:val="yellow"/>
        </w:rPr>
        <w:lastRenderedPageBreak/>
        <w:t>More than Five Consequences in a Half Term</w:t>
      </w:r>
    </w:p>
    <w:p w14:paraId="002E967D" w14:textId="77777777" w:rsidR="007C2C83" w:rsidRPr="003D5FDF" w:rsidRDefault="007C2C83" w:rsidP="007C2C83">
      <w:pPr>
        <w:rPr>
          <w:rFonts w:ascii="Century Gothic" w:hAnsi="Century Gothic" w:cs="Arial"/>
          <w:sz w:val="22"/>
          <w:szCs w:val="22"/>
          <w:highlight w:val="yellow"/>
        </w:rPr>
      </w:pPr>
      <w:r w:rsidRPr="003D5FDF">
        <w:rPr>
          <w:rFonts w:ascii="Century Gothic" w:hAnsi="Century Gothic" w:cs="Arial"/>
          <w:sz w:val="22"/>
          <w:szCs w:val="22"/>
          <w:highlight w:val="yellow"/>
        </w:rPr>
        <w:t>If a child exceeds five consequences in a half term, they will need to meet with the head teacher again. In addition, parents will be contacted for each additional consequence received. The Pastoral team will also be involved to provide further support to the child.</w:t>
      </w:r>
    </w:p>
    <w:p w14:paraId="164FF08F" w14:textId="77777777" w:rsidR="007C2C83" w:rsidRPr="003D5FDF" w:rsidRDefault="007C2C83" w:rsidP="007C2C83">
      <w:pPr>
        <w:rPr>
          <w:rFonts w:ascii="Century Gothic" w:hAnsi="Century Gothic" w:cs="Arial"/>
          <w:sz w:val="22"/>
          <w:szCs w:val="22"/>
          <w:highlight w:val="yellow"/>
        </w:rPr>
      </w:pPr>
    </w:p>
    <w:p w14:paraId="13CC6BCE" w14:textId="77777777" w:rsidR="007C2C83" w:rsidRPr="003D5FDF" w:rsidRDefault="007C2C83" w:rsidP="007C2C83">
      <w:pPr>
        <w:rPr>
          <w:rFonts w:ascii="Century Gothic" w:hAnsi="Century Gothic" w:cs="Arial"/>
          <w:b/>
          <w:sz w:val="22"/>
          <w:szCs w:val="22"/>
          <w:highlight w:val="yellow"/>
        </w:rPr>
      </w:pPr>
      <w:r w:rsidRPr="003D5FDF">
        <w:rPr>
          <w:rFonts w:ascii="Century Gothic" w:hAnsi="Century Gothic" w:cs="Arial"/>
          <w:b/>
          <w:sz w:val="22"/>
          <w:szCs w:val="22"/>
          <w:highlight w:val="yellow"/>
        </w:rPr>
        <w:t>Ten Consequences in a Term (Two Half Terms)</w:t>
      </w:r>
    </w:p>
    <w:p w14:paraId="2450751E" w14:textId="36067E9A" w:rsidR="007C2C83" w:rsidRPr="003D5FDF" w:rsidRDefault="007C2C83" w:rsidP="007C2C83">
      <w:pPr>
        <w:rPr>
          <w:rFonts w:ascii="Century Gothic" w:hAnsi="Century Gothic" w:cs="Arial"/>
          <w:sz w:val="22"/>
          <w:szCs w:val="22"/>
          <w:highlight w:val="yellow"/>
        </w:rPr>
      </w:pPr>
      <w:r w:rsidRPr="003D5FDF">
        <w:rPr>
          <w:rFonts w:ascii="Century Gothic" w:hAnsi="Century Gothic" w:cs="Arial"/>
          <w:sz w:val="22"/>
          <w:szCs w:val="22"/>
          <w:highlight w:val="yellow"/>
        </w:rPr>
        <w:t>Should a child receive ten consequences over the course of a term, a formal meeting with the parents will be arranged. During this meeting, the child will be placed on a structured behavio</w:t>
      </w:r>
      <w:r w:rsidR="00684C50" w:rsidRPr="003D5FDF">
        <w:rPr>
          <w:rFonts w:ascii="Century Gothic" w:hAnsi="Century Gothic" w:cs="Arial"/>
          <w:sz w:val="22"/>
          <w:szCs w:val="22"/>
          <w:highlight w:val="yellow"/>
        </w:rPr>
        <w:t>u</w:t>
      </w:r>
      <w:r w:rsidRPr="003D5FDF">
        <w:rPr>
          <w:rFonts w:ascii="Century Gothic" w:hAnsi="Century Gothic" w:cs="Arial"/>
          <w:sz w:val="22"/>
          <w:szCs w:val="22"/>
          <w:highlight w:val="yellow"/>
        </w:rPr>
        <w:t>r chart with up to three specific targets.</w:t>
      </w:r>
    </w:p>
    <w:p w14:paraId="3DA9BD2C" w14:textId="77777777" w:rsidR="007C2C83" w:rsidRPr="003D5FDF" w:rsidRDefault="007C2C83" w:rsidP="007C2C83">
      <w:pPr>
        <w:rPr>
          <w:rFonts w:ascii="Century Gothic" w:hAnsi="Century Gothic" w:cs="Arial"/>
          <w:sz w:val="22"/>
          <w:szCs w:val="22"/>
          <w:highlight w:val="yellow"/>
        </w:rPr>
      </w:pPr>
    </w:p>
    <w:p w14:paraId="33CB12A8" w14:textId="3233B1FD" w:rsidR="007C2C83" w:rsidRPr="003D5FDF" w:rsidRDefault="007C2C83" w:rsidP="007C2C83">
      <w:pPr>
        <w:rPr>
          <w:rFonts w:ascii="Century Gothic" w:hAnsi="Century Gothic" w:cs="Arial"/>
          <w:sz w:val="22"/>
          <w:szCs w:val="22"/>
          <w:highlight w:val="yellow"/>
        </w:rPr>
      </w:pPr>
      <w:r w:rsidRPr="003D5FDF">
        <w:rPr>
          <w:rFonts w:ascii="Century Gothic" w:hAnsi="Century Gothic" w:cs="Arial"/>
          <w:sz w:val="22"/>
          <w:szCs w:val="22"/>
          <w:highlight w:val="yellow"/>
        </w:rPr>
        <w:t>The child will remain on this behavio</w:t>
      </w:r>
      <w:r w:rsidR="00684C50" w:rsidRPr="003D5FDF">
        <w:rPr>
          <w:rFonts w:ascii="Century Gothic" w:hAnsi="Century Gothic" w:cs="Arial"/>
          <w:sz w:val="22"/>
          <w:szCs w:val="22"/>
          <w:highlight w:val="yellow"/>
        </w:rPr>
        <w:t>u</w:t>
      </w:r>
      <w:r w:rsidRPr="003D5FDF">
        <w:rPr>
          <w:rFonts w:ascii="Century Gothic" w:hAnsi="Century Gothic" w:cs="Arial"/>
          <w:sz w:val="22"/>
          <w:szCs w:val="22"/>
          <w:highlight w:val="yellow"/>
        </w:rPr>
        <w:t>r chart until one of the following is achieved:</w:t>
      </w:r>
    </w:p>
    <w:p w14:paraId="1097906D" w14:textId="77777777" w:rsidR="007C2C83" w:rsidRPr="003D5FDF" w:rsidRDefault="007C2C83" w:rsidP="007C2C83">
      <w:pPr>
        <w:rPr>
          <w:rFonts w:ascii="Century Gothic" w:hAnsi="Century Gothic" w:cs="Arial"/>
          <w:sz w:val="22"/>
          <w:szCs w:val="22"/>
          <w:highlight w:val="yellow"/>
        </w:rPr>
      </w:pPr>
    </w:p>
    <w:p w14:paraId="2A7B0DBE" w14:textId="77777777" w:rsidR="00684C50" w:rsidRPr="003D5FDF" w:rsidRDefault="007C2C83" w:rsidP="007C2C83">
      <w:pPr>
        <w:pStyle w:val="ListParagraph"/>
        <w:numPr>
          <w:ilvl w:val="0"/>
          <w:numId w:val="31"/>
        </w:numPr>
        <w:rPr>
          <w:rFonts w:ascii="Century Gothic" w:hAnsi="Century Gothic" w:cs="Arial"/>
          <w:sz w:val="22"/>
          <w:szCs w:val="22"/>
          <w:highlight w:val="yellow"/>
        </w:rPr>
      </w:pPr>
      <w:r w:rsidRPr="003D5FDF">
        <w:rPr>
          <w:rFonts w:ascii="Century Gothic" w:hAnsi="Century Gothic" w:cs="Arial"/>
          <w:sz w:val="22"/>
          <w:szCs w:val="22"/>
          <w:highlight w:val="yellow"/>
        </w:rPr>
        <w:t>They complete three consecutive weeks with no more than two missed ticks in any week,</w:t>
      </w:r>
    </w:p>
    <w:p w14:paraId="1E84739F" w14:textId="06706CE4" w:rsidR="007C2C83" w:rsidRPr="003D5FDF" w:rsidRDefault="00684C50" w:rsidP="007C2C83">
      <w:pPr>
        <w:pStyle w:val="ListParagraph"/>
        <w:numPr>
          <w:ilvl w:val="0"/>
          <w:numId w:val="31"/>
        </w:numPr>
        <w:rPr>
          <w:rFonts w:ascii="Century Gothic" w:hAnsi="Century Gothic" w:cs="Arial"/>
          <w:sz w:val="22"/>
          <w:szCs w:val="22"/>
          <w:highlight w:val="yellow"/>
        </w:rPr>
      </w:pPr>
      <w:r w:rsidRPr="003D5FDF">
        <w:rPr>
          <w:rFonts w:ascii="Century Gothic" w:hAnsi="Century Gothic" w:cs="Arial"/>
          <w:sz w:val="22"/>
          <w:szCs w:val="22"/>
          <w:highlight w:val="yellow"/>
        </w:rPr>
        <w:t>Or t</w:t>
      </w:r>
      <w:r w:rsidR="007C2C83" w:rsidRPr="003D5FDF">
        <w:rPr>
          <w:rFonts w:ascii="Century Gothic" w:hAnsi="Century Gothic" w:cs="Arial"/>
          <w:sz w:val="22"/>
          <w:szCs w:val="22"/>
          <w:highlight w:val="yellow"/>
        </w:rPr>
        <w:t>hey begin a new half term, which will mark a fresh start for their behavio</w:t>
      </w:r>
      <w:r w:rsidRPr="003D5FDF">
        <w:rPr>
          <w:rFonts w:ascii="Century Gothic" w:hAnsi="Century Gothic" w:cs="Arial"/>
          <w:sz w:val="22"/>
          <w:szCs w:val="22"/>
          <w:highlight w:val="yellow"/>
        </w:rPr>
        <w:t>u</w:t>
      </w:r>
      <w:r w:rsidR="007C2C83" w:rsidRPr="003D5FDF">
        <w:rPr>
          <w:rFonts w:ascii="Century Gothic" w:hAnsi="Century Gothic" w:cs="Arial"/>
          <w:sz w:val="22"/>
          <w:szCs w:val="22"/>
          <w:highlight w:val="yellow"/>
        </w:rPr>
        <w:t>r.</w:t>
      </w:r>
    </w:p>
    <w:p w14:paraId="7D8640F7" w14:textId="77777777" w:rsidR="00684C50" w:rsidRPr="003D5FDF" w:rsidRDefault="00684C50" w:rsidP="007C2C83">
      <w:pPr>
        <w:rPr>
          <w:rFonts w:ascii="Century Gothic" w:hAnsi="Century Gothic" w:cs="Arial"/>
          <w:sz w:val="22"/>
          <w:szCs w:val="22"/>
          <w:highlight w:val="yellow"/>
        </w:rPr>
      </w:pPr>
    </w:p>
    <w:p w14:paraId="1D7F3FC9" w14:textId="0AB9307F" w:rsidR="004853AA" w:rsidRPr="00A043C2" w:rsidRDefault="007C2C83" w:rsidP="007C2C83">
      <w:pPr>
        <w:rPr>
          <w:rFonts w:ascii="Century Gothic" w:hAnsi="Century Gothic" w:cs="Arial"/>
          <w:sz w:val="22"/>
          <w:szCs w:val="22"/>
        </w:rPr>
      </w:pPr>
      <w:r w:rsidRPr="003D5FDF">
        <w:rPr>
          <w:rFonts w:ascii="Century Gothic" w:hAnsi="Century Gothic" w:cs="Arial"/>
          <w:sz w:val="22"/>
          <w:szCs w:val="22"/>
          <w:highlight w:val="yellow"/>
        </w:rPr>
        <w:t>Our aim is to ensure that children receive the necessary support to improve their behavio</w:t>
      </w:r>
      <w:r w:rsidR="00684C50" w:rsidRPr="003D5FDF">
        <w:rPr>
          <w:rFonts w:ascii="Century Gothic" w:hAnsi="Century Gothic" w:cs="Arial"/>
          <w:sz w:val="22"/>
          <w:szCs w:val="22"/>
          <w:highlight w:val="yellow"/>
        </w:rPr>
        <w:t>u</w:t>
      </w:r>
      <w:r w:rsidRPr="003D5FDF">
        <w:rPr>
          <w:rFonts w:ascii="Century Gothic" w:hAnsi="Century Gothic" w:cs="Arial"/>
          <w:sz w:val="22"/>
          <w:szCs w:val="22"/>
          <w:highlight w:val="yellow"/>
        </w:rPr>
        <w:t>r while keeping parents fully informed and involved in the process</w:t>
      </w:r>
      <w:bookmarkStart w:id="0" w:name="_GoBack"/>
      <w:bookmarkEnd w:id="0"/>
      <w:r w:rsidRPr="007C2C83">
        <w:rPr>
          <w:rFonts w:ascii="Century Gothic" w:hAnsi="Century Gothic" w:cs="Arial"/>
          <w:sz w:val="22"/>
          <w:szCs w:val="22"/>
        </w:rPr>
        <w:t>.</w:t>
      </w:r>
    </w:p>
    <w:p w14:paraId="006BC3F2" w14:textId="77777777" w:rsidR="00684C50" w:rsidRDefault="00684C50" w:rsidP="006939B5">
      <w:pPr>
        <w:rPr>
          <w:rFonts w:ascii="Century Gothic" w:hAnsi="Century Gothic" w:cs="Arial"/>
          <w:b/>
          <w:bCs/>
          <w:sz w:val="22"/>
          <w:szCs w:val="22"/>
        </w:rPr>
      </w:pPr>
    </w:p>
    <w:p w14:paraId="70CF9499" w14:textId="012841AA" w:rsidR="004853AA" w:rsidRPr="00A043C2" w:rsidRDefault="00942A61" w:rsidP="006939B5">
      <w:pPr>
        <w:rPr>
          <w:rFonts w:ascii="Century Gothic" w:hAnsi="Century Gothic" w:cs="Arial"/>
          <w:b/>
          <w:bCs/>
          <w:sz w:val="22"/>
          <w:szCs w:val="22"/>
        </w:rPr>
      </w:pPr>
      <w:r w:rsidRPr="00A043C2">
        <w:rPr>
          <w:rFonts w:ascii="Century Gothic" w:hAnsi="Century Gothic" w:cs="Arial"/>
          <w:b/>
          <w:bCs/>
          <w:sz w:val="22"/>
          <w:szCs w:val="22"/>
        </w:rPr>
        <w:t>Suspension</w:t>
      </w:r>
      <w:r w:rsidR="008E62B0" w:rsidRPr="00A043C2">
        <w:rPr>
          <w:rFonts w:ascii="Century Gothic" w:hAnsi="Century Gothic" w:cs="Arial"/>
          <w:b/>
          <w:bCs/>
          <w:sz w:val="22"/>
          <w:szCs w:val="22"/>
        </w:rPr>
        <w:t xml:space="preserve"> and </w:t>
      </w:r>
      <w:r w:rsidR="004853AA" w:rsidRPr="00A043C2">
        <w:rPr>
          <w:rFonts w:ascii="Century Gothic" w:hAnsi="Century Gothic" w:cs="Arial"/>
          <w:b/>
          <w:bCs/>
          <w:sz w:val="22"/>
          <w:szCs w:val="22"/>
        </w:rPr>
        <w:t>Exclusion</w:t>
      </w:r>
    </w:p>
    <w:p w14:paraId="46D5F6CF" w14:textId="77777777" w:rsidR="00662362" w:rsidRPr="00A043C2" w:rsidRDefault="00662362" w:rsidP="006939B5">
      <w:pPr>
        <w:rPr>
          <w:rFonts w:ascii="Century Gothic" w:hAnsi="Century Gothic" w:cs="Arial"/>
          <w:sz w:val="22"/>
          <w:szCs w:val="22"/>
        </w:rPr>
      </w:pPr>
    </w:p>
    <w:p w14:paraId="13EF1BFB" w14:textId="65DB6C0A" w:rsidR="008E0C2A" w:rsidRPr="00A043C2" w:rsidRDefault="008E0C2A" w:rsidP="006939B5">
      <w:pPr>
        <w:rPr>
          <w:rFonts w:ascii="Century Gothic" w:hAnsi="Century Gothic" w:cs="Arial"/>
          <w:sz w:val="22"/>
          <w:szCs w:val="22"/>
        </w:rPr>
      </w:pPr>
      <w:r w:rsidRPr="00A043C2">
        <w:rPr>
          <w:rFonts w:ascii="Century Gothic" w:hAnsi="Century Gothic" w:cs="Arial"/>
          <w:sz w:val="22"/>
          <w:szCs w:val="22"/>
        </w:rPr>
        <w:t xml:space="preserve">For the vast majority of pupils, suspensions and permanent exclusions may not be necessary, and their behaviour </w:t>
      </w:r>
      <w:r w:rsidR="00E7342F" w:rsidRPr="00A043C2">
        <w:rPr>
          <w:rFonts w:ascii="Century Gothic" w:hAnsi="Century Gothic" w:cs="Arial"/>
          <w:sz w:val="22"/>
          <w:szCs w:val="22"/>
        </w:rPr>
        <w:t>c</w:t>
      </w:r>
      <w:r w:rsidRPr="00A043C2">
        <w:rPr>
          <w:rFonts w:ascii="Century Gothic" w:hAnsi="Century Gothic" w:cs="Arial"/>
          <w:sz w:val="22"/>
          <w:szCs w:val="22"/>
        </w:rPr>
        <w:t>an be managed by other strategies.  However, i</w:t>
      </w:r>
      <w:r w:rsidR="00312558">
        <w:rPr>
          <w:rFonts w:ascii="Century Gothic" w:hAnsi="Century Gothic" w:cs="Arial"/>
          <w:sz w:val="22"/>
          <w:szCs w:val="22"/>
        </w:rPr>
        <w:t>f</w:t>
      </w:r>
      <w:r w:rsidRPr="00A043C2">
        <w:rPr>
          <w:rFonts w:ascii="Century Gothic" w:hAnsi="Century Gothic" w:cs="Arial"/>
          <w:sz w:val="22"/>
          <w:szCs w:val="22"/>
        </w:rPr>
        <w:t xml:space="preserve"> approaches towards behaviour management have been exhausted, then suspensions and permanent exclusions will sometimes be necessary as a last resort.  This is to ensure that pupils are protected from disruption</w:t>
      </w:r>
      <w:r w:rsidR="004F0C49" w:rsidRPr="00A043C2">
        <w:rPr>
          <w:rFonts w:ascii="Century Gothic" w:hAnsi="Century Gothic" w:cs="Arial"/>
          <w:sz w:val="22"/>
          <w:szCs w:val="22"/>
        </w:rPr>
        <w:t xml:space="preserve"> and can learn in a safe, calm and supportive environment.</w:t>
      </w:r>
    </w:p>
    <w:p w14:paraId="5DA42E61" w14:textId="77777777" w:rsidR="00662362" w:rsidRPr="00A043C2" w:rsidRDefault="00662362" w:rsidP="006939B5">
      <w:pPr>
        <w:rPr>
          <w:rFonts w:ascii="Century Gothic" w:hAnsi="Century Gothic" w:cs="Arial"/>
          <w:sz w:val="22"/>
          <w:szCs w:val="22"/>
        </w:rPr>
      </w:pPr>
    </w:p>
    <w:p w14:paraId="78F4CE7B" w14:textId="7FF99F3B" w:rsidR="00662362" w:rsidRPr="00A043C2" w:rsidRDefault="00662362" w:rsidP="006939B5">
      <w:pPr>
        <w:overflowPunct w:val="0"/>
        <w:autoSpaceDE w:val="0"/>
        <w:autoSpaceDN w:val="0"/>
        <w:adjustRightInd w:val="0"/>
        <w:rPr>
          <w:rFonts w:ascii="Century Gothic" w:hAnsi="Century Gothic" w:cs="Arial"/>
          <w:sz w:val="22"/>
          <w:szCs w:val="22"/>
        </w:rPr>
      </w:pPr>
      <w:r w:rsidRPr="00A043C2">
        <w:rPr>
          <w:rFonts w:ascii="Century Gothic" w:hAnsi="Century Gothic" w:cs="Arial"/>
          <w:sz w:val="22"/>
          <w:szCs w:val="22"/>
        </w:rPr>
        <w:t xml:space="preserve">Serious incidents </w:t>
      </w:r>
      <w:r w:rsidR="004F0C49" w:rsidRPr="00A043C2">
        <w:rPr>
          <w:rFonts w:ascii="Century Gothic" w:hAnsi="Century Gothic" w:cs="Arial"/>
          <w:sz w:val="22"/>
          <w:szCs w:val="22"/>
        </w:rPr>
        <w:t>will</w:t>
      </w:r>
      <w:r w:rsidRPr="00A043C2">
        <w:rPr>
          <w:rFonts w:ascii="Century Gothic" w:hAnsi="Century Gothic" w:cs="Arial"/>
          <w:sz w:val="22"/>
          <w:szCs w:val="22"/>
        </w:rPr>
        <w:t xml:space="preserve"> to be treated on an individual basis and the circumstances investigated.</w:t>
      </w:r>
    </w:p>
    <w:p w14:paraId="62A23C6B" w14:textId="77777777" w:rsidR="00662362" w:rsidRPr="00A043C2" w:rsidRDefault="00662362" w:rsidP="006939B5">
      <w:pPr>
        <w:rPr>
          <w:rFonts w:ascii="Century Gothic" w:hAnsi="Century Gothic" w:cs="Arial"/>
          <w:sz w:val="22"/>
          <w:szCs w:val="22"/>
        </w:rPr>
      </w:pPr>
    </w:p>
    <w:p w14:paraId="04F4B8E7" w14:textId="77777777" w:rsidR="00662362" w:rsidRPr="00A043C2" w:rsidRDefault="00662362" w:rsidP="006939B5">
      <w:pPr>
        <w:rPr>
          <w:rFonts w:ascii="Century Gothic" w:hAnsi="Century Gothic" w:cs="Arial"/>
          <w:sz w:val="22"/>
          <w:szCs w:val="22"/>
        </w:rPr>
      </w:pPr>
      <w:r w:rsidRPr="00A043C2">
        <w:rPr>
          <w:rFonts w:ascii="Century Gothic" w:hAnsi="Century Gothic" w:cs="Arial"/>
          <w:sz w:val="22"/>
          <w:szCs w:val="22"/>
        </w:rPr>
        <w:t>In exceptional circumstances permanent exclusion may be considered for a first or ‘one off’ offence.  These may include:</w:t>
      </w:r>
    </w:p>
    <w:p w14:paraId="3B663C34" w14:textId="77777777" w:rsidR="00662362" w:rsidRPr="00A043C2" w:rsidRDefault="00662362" w:rsidP="006939B5">
      <w:pPr>
        <w:rPr>
          <w:rFonts w:ascii="Century Gothic" w:hAnsi="Century Gothic" w:cs="Arial"/>
          <w:sz w:val="22"/>
          <w:szCs w:val="22"/>
        </w:rPr>
      </w:pPr>
    </w:p>
    <w:p w14:paraId="5C2058E7" w14:textId="77777777" w:rsidR="00662362" w:rsidRPr="00A043C2" w:rsidRDefault="00662362" w:rsidP="006939B5">
      <w:pPr>
        <w:numPr>
          <w:ilvl w:val="0"/>
          <w:numId w:val="25"/>
        </w:numPr>
        <w:rPr>
          <w:rFonts w:ascii="Century Gothic" w:hAnsi="Century Gothic" w:cs="Arial"/>
          <w:sz w:val="22"/>
          <w:szCs w:val="22"/>
        </w:rPr>
      </w:pPr>
      <w:r w:rsidRPr="00A043C2">
        <w:rPr>
          <w:rFonts w:ascii="Century Gothic" w:hAnsi="Century Gothic" w:cs="Arial"/>
          <w:sz w:val="22"/>
          <w:szCs w:val="22"/>
        </w:rPr>
        <w:t>Serious actual or threatened violence against another pupil or a member of staff;</w:t>
      </w:r>
    </w:p>
    <w:p w14:paraId="5FFF70BB" w14:textId="77777777" w:rsidR="00662362" w:rsidRPr="00A043C2" w:rsidRDefault="00662362" w:rsidP="006939B5">
      <w:pPr>
        <w:numPr>
          <w:ilvl w:val="0"/>
          <w:numId w:val="25"/>
        </w:numPr>
        <w:rPr>
          <w:rFonts w:ascii="Century Gothic" w:hAnsi="Century Gothic" w:cs="Arial"/>
          <w:sz w:val="22"/>
          <w:szCs w:val="22"/>
        </w:rPr>
      </w:pPr>
      <w:r w:rsidRPr="00A043C2">
        <w:rPr>
          <w:rFonts w:ascii="Century Gothic" w:hAnsi="Century Gothic" w:cs="Arial"/>
          <w:sz w:val="22"/>
          <w:szCs w:val="22"/>
        </w:rPr>
        <w:t>Sexual abuse or assault;</w:t>
      </w:r>
    </w:p>
    <w:p w14:paraId="65949577" w14:textId="77777777" w:rsidR="00662362" w:rsidRPr="00A043C2" w:rsidRDefault="00662362" w:rsidP="006939B5">
      <w:pPr>
        <w:numPr>
          <w:ilvl w:val="0"/>
          <w:numId w:val="25"/>
        </w:numPr>
        <w:rPr>
          <w:rFonts w:ascii="Century Gothic" w:hAnsi="Century Gothic" w:cs="Arial"/>
          <w:sz w:val="22"/>
          <w:szCs w:val="22"/>
        </w:rPr>
      </w:pPr>
      <w:r w:rsidRPr="00A043C2">
        <w:rPr>
          <w:rFonts w:ascii="Century Gothic" w:hAnsi="Century Gothic" w:cs="Arial"/>
          <w:sz w:val="22"/>
          <w:szCs w:val="22"/>
        </w:rPr>
        <w:t>Supplying an illegal drug;</w:t>
      </w:r>
    </w:p>
    <w:p w14:paraId="1036E6C7" w14:textId="77777777" w:rsidR="00662362" w:rsidRPr="00A043C2" w:rsidRDefault="00662362" w:rsidP="006939B5">
      <w:pPr>
        <w:numPr>
          <w:ilvl w:val="0"/>
          <w:numId w:val="25"/>
        </w:numPr>
        <w:rPr>
          <w:rFonts w:ascii="Century Gothic" w:hAnsi="Century Gothic" w:cs="Arial"/>
          <w:sz w:val="22"/>
          <w:szCs w:val="22"/>
        </w:rPr>
      </w:pPr>
      <w:r w:rsidRPr="00A043C2">
        <w:rPr>
          <w:rFonts w:ascii="Century Gothic" w:hAnsi="Century Gothic" w:cs="Arial"/>
          <w:sz w:val="22"/>
          <w:szCs w:val="22"/>
        </w:rPr>
        <w:t>Carrying an offensive weapon;</w:t>
      </w:r>
    </w:p>
    <w:p w14:paraId="25400D07" w14:textId="77777777" w:rsidR="00662362" w:rsidRPr="00A043C2" w:rsidRDefault="00662362" w:rsidP="006939B5">
      <w:pPr>
        <w:numPr>
          <w:ilvl w:val="0"/>
          <w:numId w:val="25"/>
        </w:numPr>
        <w:rPr>
          <w:rFonts w:ascii="Century Gothic" w:hAnsi="Century Gothic" w:cs="Arial"/>
          <w:sz w:val="22"/>
          <w:szCs w:val="22"/>
        </w:rPr>
      </w:pPr>
      <w:r w:rsidRPr="00A043C2">
        <w:rPr>
          <w:rFonts w:ascii="Century Gothic" w:hAnsi="Century Gothic" w:cs="Arial"/>
          <w:sz w:val="22"/>
          <w:szCs w:val="22"/>
        </w:rPr>
        <w:t>Serious deliberate damage to school property.</w:t>
      </w:r>
    </w:p>
    <w:p w14:paraId="14CCC312" w14:textId="77777777" w:rsidR="004F0C49" w:rsidRPr="00A043C2" w:rsidRDefault="004F0C49" w:rsidP="006939B5">
      <w:pPr>
        <w:rPr>
          <w:rFonts w:ascii="Century Gothic" w:hAnsi="Century Gothic" w:cs="Arial"/>
          <w:sz w:val="22"/>
          <w:szCs w:val="22"/>
        </w:rPr>
      </w:pPr>
    </w:p>
    <w:p w14:paraId="37B9264A" w14:textId="3EEB5653" w:rsidR="004F0C49" w:rsidRPr="00A043C2" w:rsidRDefault="004F0C49" w:rsidP="006939B5">
      <w:pPr>
        <w:rPr>
          <w:rFonts w:ascii="Century Gothic" w:hAnsi="Century Gothic" w:cs="Arial"/>
          <w:sz w:val="22"/>
          <w:szCs w:val="22"/>
        </w:rPr>
      </w:pPr>
      <w:r w:rsidRPr="00A043C2">
        <w:rPr>
          <w:rFonts w:ascii="Century Gothic" w:hAnsi="Century Gothic" w:cs="Arial"/>
          <w:sz w:val="22"/>
          <w:szCs w:val="22"/>
        </w:rPr>
        <w:t xml:space="preserve">For further information on suspensions and exclusions please see our Suspension and </w:t>
      </w:r>
      <w:r w:rsidR="00E7342F" w:rsidRPr="00A043C2">
        <w:rPr>
          <w:rFonts w:ascii="Century Gothic" w:hAnsi="Century Gothic" w:cs="Arial"/>
          <w:sz w:val="22"/>
          <w:szCs w:val="22"/>
        </w:rPr>
        <w:t>Exclusion</w:t>
      </w:r>
      <w:r w:rsidRPr="00A043C2">
        <w:rPr>
          <w:rFonts w:ascii="Century Gothic" w:hAnsi="Century Gothic" w:cs="Arial"/>
          <w:sz w:val="22"/>
          <w:szCs w:val="22"/>
        </w:rPr>
        <w:t xml:space="preserve"> Policy.</w:t>
      </w:r>
    </w:p>
    <w:p w14:paraId="148CCF2E" w14:textId="77777777" w:rsidR="00662362" w:rsidRPr="00A043C2" w:rsidRDefault="00662362" w:rsidP="006939B5">
      <w:pPr>
        <w:rPr>
          <w:rFonts w:ascii="Century Gothic" w:hAnsi="Century Gothic" w:cs="Arial"/>
          <w:sz w:val="22"/>
          <w:szCs w:val="22"/>
        </w:rPr>
      </w:pPr>
    </w:p>
    <w:p w14:paraId="1485D5A7" w14:textId="77777777" w:rsidR="00A418AE" w:rsidRPr="00A043C2" w:rsidRDefault="00A418AE" w:rsidP="006939B5">
      <w:pPr>
        <w:rPr>
          <w:rFonts w:ascii="Century Gothic" w:hAnsi="Century Gothic" w:cs="Arial"/>
          <w:b/>
          <w:bCs/>
          <w:sz w:val="22"/>
          <w:szCs w:val="22"/>
        </w:rPr>
      </w:pPr>
    </w:p>
    <w:p w14:paraId="2A434626" w14:textId="51C1DA8F" w:rsidR="00934982" w:rsidRPr="00A043C2" w:rsidRDefault="43344FA2" w:rsidP="006939B5">
      <w:pPr>
        <w:pBdr>
          <w:top w:val="single" w:sz="6" w:space="1" w:color="auto"/>
          <w:left w:val="single" w:sz="6" w:space="1" w:color="auto"/>
          <w:bottom w:val="single" w:sz="6" w:space="1" w:color="auto"/>
          <w:right w:val="single" w:sz="6" w:space="1" w:color="auto"/>
        </w:pBdr>
        <w:ind w:left="1418" w:hanging="1418"/>
        <w:rPr>
          <w:rFonts w:ascii="Century Gothic" w:hAnsi="Century Gothic" w:cs="Arial"/>
          <w:b/>
          <w:sz w:val="22"/>
          <w:szCs w:val="22"/>
        </w:rPr>
      </w:pPr>
      <w:r w:rsidRPr="00A043C2">
        <w:rPr>
          <w:rFonts w:ascii="Century Gothic" w:hAnsi="Century Gothic" w:cs="Arial"/>
          <w:b/>
          <w:bCs/>
          <w:sz w:val="22"/>
          <w:szCs w:val="22"/>
        </w:rPr>
        <w:t>Children who need additional support</w:t>
      </w:r>
      <w:r w:rsidR="001500B8" w:rsidRPr="00A043C2">
        <w:tab/>
      </w:r>
      <w:r w:rsidR="001500B8" w:rsidRPr="00A043C2">
        <w:tab/>
      </w:r>
      <w:r w:rsidR="001500B8" w:rsidRPr="00A043C2">
        <w:tab/>
      </w:r>
      <w:r w:rsidR="001500B8" w:rsidRPr="00A043C2">
        <w:tab/>
      </w:r>
      <w:r w:rsidR="001500B8" w:rsidRPr="00A043C2">
        <w:tab/>
      </w:r>
      <w:r w:rsidR="001500B8" w:rsidRPr="00A043C2">
        <w:tab/>
      </w:r>
    </w:p>
    <w:p w14:paraId="71E6D946" w14:textId="77777777" w:rsidR="00934982" w:rsidRPr="00A043C2" w:rsidRDefault="00934982" w:rsidP="006939B5">
      <w:pPr>
        <w:ind w:left="1418" w:hanging="1418"/>
        <w:rPr>
          <w:rFonts w:ascii="Century Gothic" w:hAnsi="Century Gothic" w:cs="Arial"/>
          <w:sz w:val="22"/>
          <w:szCs w:val="22"/>
        </w:rPr>
      </w:pPr>
    </w:p>
    <w:p w14:paraId="402A387B" w14:textId="0E738D9A" w:rsidR="00934982" w:rsidRPr="00A043C2" w:rsidRDefault="00934982" w:rsidP="006939B5">
      <w:pPr>
        <w:rPr>
          <w:rFonts w:ascii="Century Gothic" w:hAnsi="Century Gothic" w:cs="Arial"/>
          <w:sz w:val="22"/>
          <w:szCs w:val="22"/>
        </w:rPr>
      </w:pPr>
      <w:r w:rsidRPr="00A043C2">
        <w:rPr>
          <w:rFonts w:ascii="Century Gothic" w:hAnsi="Century Gothic" w:cs="Arial"/>
          <w:sz w:val="22"/>
          <w:szCs w:val="22"/>
        </w:rPr>
        <w:t xml:space="preserve">The school acknowledges that a small minority of children may for whatever reason lack the maturity or </w:t>
      </w:r>
      <w:r w:rsidR="000434FE" w:rsidRPr="00A043C2">
        <w:rPr>
          <w:rFonts w:ascii="Century Gothic" w:hAnsi="Century Gothic" w:cs="Arial"/>
          <w:sz w:val="22"/>
          <w:szCs w:val="22"/>
        </w:rPr>
        <w:t>self-discipline</w:t>
      </w:r>
      <w:r w:rsidRPr="00A043C2">
        <w:rPr>
          <w:rFonts w:ascii="Century Gothic" w:hAnsi="Century Gothic" w:cs="Arial"/>
          <w:sz w:val="22"/>
          <w:szCs w:val="22"/>
        </w:rPr>
        <w:t xml:space="preserve"> to make the correct choices available to them in order to control their own behaviour.  This may be especially true of children with or being assessed for EHCP and those in care.  For these children neither the normal rewards or </w:t>
      </w:r>
      <w:r w:rsidR="007A7F2D" w:rsidRPr="00A043C2">
        <w:rPr>
          <w:rFonts w:ascii="Century Gothic" w:hAnsi="Century Gothic" w:cs="Arial"/>
          <w:sz w:val="22"/>
          <w:szCs w:val="22"/>
        </w:rPr>
        <w:t>consequences</w:t>
      </w:r>
      <w:r w:rsidRPr="00A043C2">
        <w:rPr>
          <w:rFonts w:ascii="Century Gothic" w:hAnsi="Century Gothic" w:cs="Arial"/>
          <w:sz w:val="22"/>
          <w:szCs w:val="22"/>
        </w:rPr>
        <w:t xml:space="preserve"> procedures may be sufficient to support them or protect other children from their actions.</w:t>
      </w:r>
    </w:p>
    <w:p w14:paraId="2EC5AFCF" w14:textId="77777777" w:rsidR="00934982" w:rsidRPr="00A043C2" w:rsidRDefault="00934982" w:rsidP="006939B5">
      <w:pPr>
        <w:rPr>
          <w:rFonts w:ascii="Century Gothic" w:hAnsi="Century Gothic" w:cs="Arial"/>
          <w:sz w:val="22"/>
          <w:szCs w:val="22"/>
        </w:rPr>
      </w:pPr>
    </w:p>
    <w:p w14:paraId="70F66BF7" w14:textId="77777777" w:rsidR="00934982" w:rsidRPr="00A043C2" w:rsidRDefault="00934982" w:rsidP="006939B5">
      <w:pPr>
        <w:rPr>
          <w:rFonts w:ascii="Century Gothic" w:hAnsi="Century Gothic" w:cs="Arial"/>
          <w:sz w:val="22"/>
          <w:szCs w:val="22"/>
        </w:rPr>
      </w:pPr>
      <w:r w:rsidRPr="00A043C2">
        <w:rPr>
          <w:rFonts w:ascii="Century Gothic" w:hAnsi="Century Gothic" w:cs="Arial"/>
          <w:sz w:val="22"/>
          <w:szCs w:val="22"/>
        </w:rPr>
        <w:lastRenderedPageBreak/>
        <w:t>In these exceptional circumstances the school will make every effort to avoid exclusion.  It is vitally important that parents are informed and involved when behaviour targets are agreed in order to establish possible causes and form a partnership of support.</w:t>
      </w:r>
    </w:p>
    <w:p w14:paraId="67E34A2C" w14:textId="77777777" w:rsidR="00A418AE" w:rsidRPr="00A043C2" w:rsidRDefault="00A418AE" w:rsidP="006939B5">
      <w:pPr>
        <w:rPr>
          <w:rFonts w:ascii="Century Gothic" w:hAnsi="Century Gothic" w:cs="Arial"/>
          <w:b/>
          <w:bCs/>
          <w:sz w:val="22"/>
          <w:szCs w:val="22"/>
        </w:rPr>
      </w:pPr>
    </w:p>
    <w:p w14:paraId="6B473E3C" w14:textId="77777777" w:rsidR="00A418AE" w:rsidRPr="00A043C2" w:rsidRDefault="00A418AE" w:rsidP="006939B5">
      <w:pPr>
        <w:rPr>
          <w:rFonts w:ascii="Century Gothic" w:hAnsi="Century Gothic" w:cs="Arial"/>
          <w:b/>
          <w:bCs/>
          <w:sz w:val="22"/>
          <w:szCs w:val="22"/>
        </w:rPr>
      </w:pPr>
    </w:p>
    <w:p w14:paraId="468E7E22" w14:textId="77777777" w:rsidR="00A418AE" w:rsidRPr="00A043C2" w:rsidRDefault="00A418AE" w:rsidP="006939B5">
      <w:pPr>
        <w:rPr>
          <w:rFonts w:ascii="Century Gothic" w:hAnsi="Century Gothic" w:cs="Arial"/>
          <w:b/>
          <w:bCs/>
          <w:sz w:val="22"/>
          <w:szCs w:val="22"/>
        </w:rPr>
      </w:pPr>
    </w:p>
    <w:p w14:paraId="3574A116" w14:textId="77777777" w:rsidR="00A418AE" w:rsidRPr="00A043C2" w:rsidRDefault="00A418AE" w:rsidP="006939B5">
      <w:pPr>
        <w:rPr>
          <w:rFonts w:ascii="Century Gothic" w:hAnsi="Century Gothic" w:cs="Arial"/>
          <w:b/>
          <w:bCs/>
          <w:sz w:val="22"/>
          <w:szCs w:val="22"/>
        </w:rPr>
      </w:pPr>
    </w:p>
    <w:p w14:paraId="5A399048" w14:textId="4DECC9A7" w:rsidR="006079B9" w:rsidRPr="000952F7" w:rsidRDefault="00E7342F" w:rsidP="006939B5">
      <w:pPr>
        <w:rPr>
          <w:rFonts w:ascii="Century Gothic" w:hAnsi="Century Gothic" w:cs="Arial"/>
          <w:b/>
          <w:bCs/>
          <w:sz w:val="22"/>
          <w:szCs w:val="22"/>
        </w:rPr>
      </w:pPr>
      <w:r w:rsidRPr="00A043C2">
        <w:rPr>
          <w:rFonts w:ascii="Century Gothic" w:hAnsi="Century Gothic" w:cs="Arial"/>
          <w:b/>
          <w:bCs/>
          <w:sz w:val="22"/>
          <w:szCs w:val="22"/>
        </w:rPr>
        <w:br w:type="page"/>
      </w:r>
    </w:p>
    <w:p w14:paraId="13DF2B8B" w14:textId="645C0669" w:rsidR="00341318" w:rsidRPr="00A043C2" w:rsidRDefault="00341318" w:rsidP="00705AD8">
      <w:pPr>
        <w:jc w:val="center"/>
      </w:pPr>
    </w:p>
    <w:p w14:paraId="73962C37" w14:textId="396ECFF9" w:rsidR="00341318" w:rsidRPr="00A043C2" w:rsidRDefault="00C66D10" w:rsidP="00341318">
      <w:r w:rsidRPr="00C66D10">
        <w:rPr>
          <w:noProof/>
        </w:rPr>
        <w:drawing>
          <wp:anchor distT="0" distB="0" distL="114300" distR="114300" simplePos="0" relativeHeight="251675648" behindDoc="1" locked="0" layoutInCell="1" allowOverlap="1" wp14:anchorId="35C94039" wp14:editId="140E179E">
            <wp:simplePos x="0" y="0"/>
            <wp:positionH relativeFrom="column">
              <wp:posOffset>599882</wp:posOffset>
            </wp:positionH>
            <wp:positionV relativeFrom="paragraph">
              <wp:posOffset>7179</wp:posOffset>
            </wp:positionV>
            <wp:extent cx="5077534" cy="7125694"/>
            <wp:effectExtent l="0" t="0" r="8890" b="0"/>
            <wp:wrapTight wrapText="bothSides">
              <wp:wrapPolygon edited="0">
                <wp:start x="0" y="0"/>
                <wp:lineTo x="0" y="21540"/>
                <wp:lineTo x="21557" y="21540"/>
                <wp:lineTo x="2155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077534" cy="7125694"/>
                    </a:xfrm>
                    <a:prstGeom prst="rect">
                      <a:avLst/>
                    </a:prstGeom>
                  </pic:spPr>
                </pic:pic>
              </a:graphicData>
            </a:graphic>
            <wp14:sizeRelH relativeFrom="page">
              <wp14:pctWidth>0</wp14:pctWidth>
            </wp14:sizeRelH>
            <wp14:sizeRelV relativeFrom="page">
              <wp14:pctHeight>0</wp14:pctHeight>
            </wp14:sizeRelV>
          </wp:anchor>
        </w:drawing>
      </w:r>
    </w:p>
    <w:p w14:paraId="3C1AD204" w14:textId="37167020" w:rsidR="00341318" w:rsidRPr="00A043C2" w:rsidRDefault="00341318" w:rsidP="00341318"/>
    <w:p w14:paraId="629C16D3" w14:textId="77777777" w:rsidR="00341318" w:rsidRPr="00A043C2" w:rsidRDefault="00341318" w:rsidP="00341318"/>
    <w:p w14:paraId="2D7BD508" w14:textId="77777777" w:rsidR="00341318" w:rsidRPr="00A043C2" w:rsidRDefault="00341318" w:rsidP="00341318"/>
    <w:p w14:paraId="48FF07AF" w14:textId="5B6DA6D3" w:rsidR="00E7342F" w:rsidRPr="00A043C2" w:rsidRDefault="00E7342F">
      <w:pPr>
        <w:rPr>
          <w:rFonts w:ascii="Century Gothic" w:hAnsi="Century Gothic" w:cs="Arial"/>
          <w:sz w:val="22"/>
          <w:szCs w:val="22"/>
        </w:rPr>
      </w:pPr>
    </w:p>
    <w:p w14:paraId="723C6400" w14:textId="77777777" w:rsidR="00F6026A" w:rsidRDefault="00F6026A" w:rsidP="00341318">
      <w:pPr>
        <w:rPr>
          <w:rFonts w:ascii="Century Gothic" w:hAnsi="Century Gothic" w:cs="Arial"/>
          <w:sz w:val="22"/>
          <w:szCs w:val="22"/>
        </w:rPr>
      </w:pPr>
    </w:p>
    <w:p w14:paraId="3E06B7EB" w14:textId="77777777" w:rsidR="00F6026A" w:rsidRDefault="00F6026A" w:rsidP="00341318">
      <w:pPr>
        <w:rPr>
          <w:rFonts w:ascii="Century Gothic" w:hAnsi="Century Gothic" w:cs="Arial"/>
          <w:sz w:val="22"/>
          <w:szCs w:val="22"/>
        </w:rPr>
      </w:pPr>
    </w:p>
    <w:p w14:paraId="4C9A8602" w14:textId="77777777" w:rsidR="00F6026A" w:rsidRDefault="00F6026A" w:rsidP="00341318">
      <w:pPr>
        <w:rPr>
          <w:rFonts w:ascii="Century Gothic" w:hAnsi="Century Gothic" w:cs="Arial"/>
          <w:sz w:val="22"/>
          <w:szCs w:val="22"/>
        </w:rPr>
      </w:pPr>
    </w:p>
    <w:p w14:paraId="17C2E55C" w14:textId="77777777" w:rsidR="00F6026A" w:rsidRDefault="00F6026A" w:rsidP="00341318">
      <w:pPr>
        <w:rPr>
          <w:rFonts w:ascii="Century Gothic" w:hAnsi="Century Gothic" w:cs="Arial"/>
          <w:sz w:val="22"/>
          <w:szCs w:val="22"/>
        </w:rPr>
      </w:pPr>
    </w:p>
    <w:p w14:paraId="477B4BAB" w14:textId="77777777" w:rsidR="00F6026A" w:rsidRDefault="00F6026A" w:rsidP="00341318">
      <w:pPr>
        <w:rPr>
          <w:rFonts w:ascii="Century Gothic" w:hAnsi="Century Gothic" w:cs="Arial"/>
          <w:sz w:val="22"/>
          <w:szCs w:val="22"/>
        </w:rPr>
      </w:pPr>
    </w:p>
    <w:p w14:paraId="4854724A" w14:textId="77777777" w:rsidR="00F6026A" w:rsidRDefault="00F6026A" w:rsidP="00341318">
      <w:pPr>
        <w:rPr>
          <w:rFonts w:ascii="Century Gothic" w:hAnsi="Century Gothic" w:cs="Arial"/>
          <w:sz w:val="22"/>
          <w:szCs w:val="22"/>
        </w:rPr>
      </w:pPr>
    </w:p>
    <w:p w14:paraId="32DDC6C4" w14:textId="77777777" w:rsidR="00F6026A" w:rsidRDefault="00F6026A" w:rsidP="00341318">
      <w:pPr>
        <w:rPr>
          <w:rFonts w:ascii="Century Gothic" w:hAnsi="Century Gothic" w:cs="Arial"/>
          <w:sz w:val="22"/>
          <w:szCs w:val="22"/>
        </w:rPr>
      </w:pPr>
    </w:p>
    <w:p w14:paraId="20F91BE4" w14:textId="77777777" w:rsidR="00F6026A" w:rsidRDefault="00F6026A" w:rsidP="00341318">
      <w:pPr>
        <w:rPr>
          <w:rFonts w:ascii="Century Gothic" w:hAnsi="Century Gothic" w:cs="Arial"/>
          <w:sz w:val="22"/>
          <w:szCs w:val="22"/>
        </w:rPr>
      </w:pPr>
    </w:p>
    <w:p w14:paraId="61398AC6" w14:textId="77777777" w:rsidR="00F6026A" w:rsidRDefault="00F6026A" w:rsidP="00341318">
      <w:pPr>
        <w:rPr>
          <w:rFonts w:ascii="Century Gothic" w:hAnsi="Century Gothic" w:cs="Arial"/>
          <w:sz w:val="22"/>
          <w:szCs w:val="22"/>
        </w:rPr>
      </w:pPr>
    </w:p>
    <w:p w14:paraId="15ACB59D" w14:textId="77777777" w:rsidR="00F6026A" w:rsidRDefault="00F6026A" w:rsidP="00341318">
      <w:pPr>
        <w:rPr>
          <w:rFonts w:ascii="Century Gothic" w:hAnsi="Century Gothic" w:cs="Arial"/>
          <w:sz w:val="22"/>
          <w:szCs w:val="22"/>
        </w:rPr>
      </w:pPr>
    </w:p>
    <w:p w14:paraId="6C67FC7F" w14:textId="77777777" w:rsidR="00F6026A" w:rsidRDefault="00F6026A" w:rsidP="00341318">
      <w:pPr>
        <w:rPr>
          <w:rFonts w:ascii="Century Gothic" w:hAnsi="Century Gothic" w:cs="Arial"/>
          <w:sz w:val="22"/>
          <w:szCs w:val="22"/>
        </w:rPr>
      </w:pPr>
    </w:p>
    <w:p w14:paraId="1B6FF872" w14:textId="77777777" w:rsidR="00F6026A" w:rsidRDefault="00F6026A" w:rsidP="00341318">
      <w:pPr>
        <w:rPr>
          <w:rFonts w:ascii="Century Gothic" w:hAnsi="Century Gothic" w:cs="Arial"/>
          <w:sz w:val="22"/>
          <w:szCs w:val="22"/>
        </w:rPr>
      </w:pPr>
    </w:p>
    <w:p w14:paraId="1DC39BBA" w14:textId="77777777" w:rsidR="00F6026A" w:rsidRDefault="00F6026A" w:rsidP="00341318">
      <w:pPr>
        <w:rPr>
          <w:rFonts w:ascii="Century Gothic" w:hAnsi="Century Gothic" w:cs="Arial"/>
          <w:sz w:val="22"/>
          <w:szCs w:val="22"/>
        </w:rPr>
      </w:pPr>
    </w:p>
    <w:p w14:paraId="6D9BA144" w14:textId="77777777" w:rsidR="00F6026A" w:rsidRDefault="00F6026A" w:rsidP="00341318">
      <w:pPr>
        <w:rPr>
          <w:rFonts w:ascii="Century Gothic" w:hAnsi="Century Gothic" w:cs="Arial"/>
          <w:sz w:val="22"/>
          <w:szCs w:val="22"/>
        </w:rPr>
      </w:pPr>
    </w:p>
    <w:p w14:paraId="7848E956" w14:textId="77777777" w:rsidR="00F6026A" w:rsidRDefault="00F6026A" w:rsidP="00341318">
      <w:pPr>
        <w:rPr>
          <w:rFonts w:ascii="Century Gothic" w:hAnsi="Century Gothic" w:cs="Arial"/>
          <w:sz w:val="22"/>
          <w:szCs w:val="22"/>
        </w:rPr>
      </w:pPr>
    </w:p>
    <w:p w14:paraId="64481417" w14:textId="77777777" w:rsidR="00F6026A" w:rsidRDefault="00F6026A" w:rsidP="00341318">
      <w:pPr>
        <w:rPr>
          <w:rFonts w:ascii="Century Gothic" w:hAnsi="Century Gothic" w:cs="Arial"/>
          <w:sz w:val="22"/>
          <w:szCs w:val="22"/>
        </w:rPr>
      </w:pPr>
    </w:p>
    <w:p w14:paraId="40327FD2" w14:textId="77777777" w:rsidR="00F6026A" w:rsidRDefault="00F6026A" w:rsidP="00341318">
      <w:pPr>
        <w:rPr>
          <w:rFonts w:ascii="Century Gothic" w:hAnsi="Century Gothic" w:cs="Arial"/>
          <w:sz w:val="22"/>
          <w:szCs w:val="22"/>
        </w:rPr>
      </w:pPr>
    </w:p>
    <w:p w14:paraId="7DAF30F1" w14:textId="77777777" w:rsidR="00F6026A" w:rsidRDefault="00F6026A" w:rsidP="00341318">
      <w:pPr>
        <w:rPr>
          <w:rFonts w:ascii="Century Gothic" w:hAnsi="Century Gothic" w:cs="Arial"/>
          <w:sz w:val="22"/>
          <w:szCs w:val="22"/>
        </w:rPr>
      </w:pPr>
    </w:p>
    <w:p w14:paraId="1C6B69EE" w14:textId="77777777" w:rsidR="00F6026A" w:rsidRDefault="00F6026A" w:rsidP="00341318">
      <w:pPr>
        <w:rPr>
          <w:rFonts w:ascii="Century Gothic" w:hAnsi="Century Gothic" w:cs="Arial"/>
          <w:sz w:val="22"/>
          <w:szCs w:val="22"/>
        </w:rPr>
      </w:pPr>
    </w:p>
    <w:p w14:paraId="1FE0868A" w14:textId="77777777" w:rsidR="00F6026A" w:rsidRDefault="00F6026A" w:rsidP="00341318">
      <w:pPr>
        <w:rPr>
          <w:rFonts w:ascii="Century Gothic" w:hAnsi="Century Gothic" w:cs="Arial"/>
          <w:sz w:val="22"/>
          <w:szCs w:val="22"/>
        </w:rPr>
      </w:pPr>
    </w:p>
    <w:p w14:paraId="318AE6B2" w14:textId="77777777" w:rsidR="00F6026A" w:rsidRDefault="00F6026A" w:rsidP="00341318">
      <w:pPr>
        <w:rPr>
          <w:rFonts w:ascii="Century Gothic" w:hAnsi="Century Gothic" w:cs="Arial"/>
          <w:sz w:val="22"/>
          <w:szCs w:val="22"/>
        </w:rPr>
      </w:pPr>
    </w:p>
    <w:p w14:paraId="5F87A9B3" w14:textId="77777777" w:rsidR="00F6026A" w:rsidRDefault="00F6026A" w:rsidP="00341318">
      <w:pPr>
        <w:rPr>
          <w:rFonts w:ascii="Century Gothic" w:hAnsi="Century Gothic" w:cs="Arial"/>
          <w:sz w:val="22"/>
          <w:szCs w:val="22"/>
        </w:rPr>
      </w:pPr>
    </w:p>
    <w:p w14:paraId="2172E941" w14:textId="77777777" w:rsidR="00F6026A" w:rsidRDefault="00F6026A" w:rsidP="00341318">
      <w:pPr>
        <w:rPr>
          <w:rFonts w:ascii="Century Gothic" w:hAnsi="Century Gothic" w:cs="Arial"/>
          <w:sz w:val="22"/>
          <w:szCs w:val="22"/>
        </w:rPr>
      </w:pPr>
    </w:p>
    <w:p w14:paraId="3B968FD9" w14:textId="77777777" w:rsidR="00F6026A" w:rsidRDefault="00F6026A" w:rsidP="00341318">
      <w:pPr>
        <w:rPr>
          <w:rFonts w:ascii="Century Gothic" w:hAnsi="Century Gothic" w:cs="Arial"/>
          <w:sz w:val="22"/>
          <w:szCs w:val="22"/>
        </w:rPr>
      </w:pPr>
    </w:p>
    <w:p w14:paraId="5A2530B9" w14:textId="77777777" w:rsidR="00F6026A" w:rsidRDefault="00F6026A" w:rsidP="00341318">
      <w:pPr>
        <w:rPr>
          <w:rFonts w:ascii="Century Gothic" w:hAnsi="Century Gothic" w:cs="Arial"/>
          <w:sz w:val="22"/>
          <w:szCs w:val="22"/>
        </w:rPr>
      </w:pPr>
    </w:p>
    <w:p w14:paraId="0A57B400" w14:textId="77777777" w:rsidR="00F6026A" w:rsidRDefault="00F6026A" w:rsidP="00341318">
      <w:pPr>
        <w:rPr>
          <w:rFonts w:ascii="Century Gothic" w:hAnsi="Century Gothic" w:cs="Arial"/>
          <w:sz w:val="22"/>
          <w:szCs w:val="22"/>
        </w:rPr>
      </w:pPr>
    </w:p>
    <w:p w14:paraId="7CCC2C74" w14:textId="77777777" w:rsidR="00F6026A" w:rsidRDefault="00F6026A" w:rsidP="00341318">
      <w:pPr>
        <w:rPr>
          <w:rFonts w:ascii="Century Gothic" w:hAnsi="Century Gothic" w:cs="Arial"/>
          <w:sz w:val="22"/>
          <w:szCs w:val="22"/>
        </w:rPr>
      </w:pPr>
    </w:p>
    <w:p w14:paraId="03E4AE72" w14:textId="77777777" w:rsidR="00F6026A" w:rsidRDefault="00F6026A" w:rsidP="00341318">
      <w:pPr>
        <w:rPr>
          <w:rFonts w:ascii="Century Gothic" w:hAnsi="Century Gothic" w:cs="Arial"/>
          <w:sz w:val="22"/>
          <w:szCs w:val="22"/>
        </w:rPr>
      </w:pPr>
    </w:p>
    <w:p w14:paraId="62C1FECE" w14:textId="0D73314F" w:rsidR="00432763" w:rsidRDefault="00432763" w:rsidP="00341318">
      <w:pPr>
        <w:rPr>
          <w:rFonts w:ascii="Century Gothic" w:hAnsi="Century Gothic" w:cs="Arial"/>
          <w:b/>
          <w:bCs/>
          <w:sz w:val="22"/>
          <w:szCs w:val="22"/>
        </w:rPr>
      </w:pPr>
    </w:p>
    <w:p w14:paraId="41424A10" w14:textId="2720324A" w:rsidR="00432763" w:rsidRDefault="00432763" w:rsidP="00341318">
      <w:pPr>
        <w:rPr>
          <w:rFonts w:ascii="Century Gothic" w:hAnsi="Century Gothic" w:cs="Arial"/>
          <w:b/>
          <w:bCs/>
          <w:sz w:val="22"/>
          <w:szCs w:val="22"/>
        </w:rPr>
      </w:pPr>
    </w:p>
    <w:p w14:paraId="1935F8A2" w14:textId="469017B9" w:rsidR="00432763" w:rsidRDefault="00432763" w:rsidP="00341318">
      <w:pPr>
        <w:rPr>
          <w:rFonts w:ascii="Century Gothic" w:hAnsi="Century Gothic" w:cs="Arial"/>
          <w:b/>
          <w:bCs/>
          <w:sz w:val="22"/>
          <w:szCs w:val="22"/>
        </w:rPr>
      </w:pPr>
    </w:p>
    <w:p w14:paraId="20EAE8E1" w14:textId="6EF4BCF4" w:rsidR="00432763" w:rsidRDefault="00432763" w:rsidP="00341318">
      <w:pPr>
        <w:rPr>
          <w:rFonts w:ascii="Century Gothic" w:hAnsi="Century Gothic" w:cs="Arial"/>
          <w:b/>
          <w:bCs/>
          <w:sz w:val="22"/>
          <w:szCs w:val="22"/>
        </w:rPr>
      </w:pPr>
    </w:p>
    <w:p w14:paraId="3E01C5D7" w14:textId="650FA3D7" w:rsidR="00432763" w:rsidRDefault="00432763" w:rsidP="00341318">
      <w:pPr>
        <w:rPr>
          <w:rFonts w:ascii="Century Gothic" w:hAnsi="Century Gothic" w:cs="Arial"/>
          <w:b/>
          <w:bCs/>
          <w:sz w:val="22"/>
          <w:szCs w:val="22"/>
        </w:rPr>
      </w:pPr>
    </w:p>
    <w:p w14:paraId="240D6E09" w14:textId="77777777" w:rsidR="00432763" w:rsidRDefault="00432763" w:rsidP="00341318">
      <w:pPr>
        <w:rPr>
          <w:rFonts w:ascii="Century Gothic" w:hAnsi="Century Gothic" w:cs="Arial"/>
          <w:b/>
          <w:bCs/>
          <w:sz w:val="22"/>
          <w:szCs w:val="22"/>
        </w:rPr>
      </w:pPr>
    </w:p>
    <w:p w14:paraId="27FEB18A" w14:textId="7BACC550" w:rsidR="00432763" w:rsidRDefault="00432763" w:rsidP="00341318">
      <w:pPr>
        <w:rPr>
          <w:rFonts w:ascii="Century Gothic" w:hAnsi="Century Gothic" w:cs="Arial"/>
          <w:b/>
          <w:bCs/>
          <w:sz w:val="22"/>
          <w:szCs w:val="22"/>
        </w:rPr>
      </w:pPr>
    </w:p>
    <w:p w14:paraId="2E1A81C1" w14:textId="6AD35197" w:rsidR="00C66D10" w:rsidRDefault="00C66D10" w:rsidP="00341318">
      <w:pPr>
        <w:rPr>
          <w:rFonts w:ascii="Century Gothic" w:hAnsi="Century Gothic" w:cs="Arial"/>
          <w:b/>
          <w:bCs/>
          <w:sz w:val="22"/>
          <w:szCs w:val="22"/>
        </w:rPr>
      </w:pPr>
    </w:p>
    <w:p w14:paraId="47EDF495" w14:textId="0ECCD32C" w:rsidR="00C66D10" w:rsidRDefault="00C66D10" w:rsidP="00341318">
      <w:pPr>
        <w:rPr>
          <w:rFonts w:ascii="Century Gothic" w:hAnsi="Century Gothic" w:cs="Arial"/>
          <w:b/>
          <w:bCs/>
          <w:sz w:val="22"/>
          <w:szCs w:val="22"/>
        </w:rPr>
      </w:pPr>
    </w:p>
    <w:p w14:paraId="62CDE6B2" w14:textId="77777777" w:rsidR="00C66D10" w:rsidRDefault="00C66D10" w:rsidP="00341318">
      <w:pPr>
        <w:rPr>
          <w:rFonts w:ascii="Century Gothic" w:hAnsi="Century Gothic" w:cs="Arial"/>
          <w:b/>
          <w:bCs/>
          <w:sz w:val="22"/>
          <w:szCs w:val="22"/>
        </w:rPr>
      </w:pPr>
    </w:p>
    <w:tbl>
      <w:tblPr>
        <w:tblStyle w:val="TableGrid"/>
        <w:tblW w:w="0" w:type="auto"/>
        <w:jc w:val="center"/>
        <w:tblInd w:w="0" w:type="dxa"/>
        <w:tblBorders>
          <w:top w:val="single" w:sz="48" w:space="0" w:color="D883FF"/>
          <w:left w:val="single" w:sz="48" w:space="0" w:color="D883FF"/>
          <w:bottom w:val="single" w:sz="48" w:space="0" w:color="D883FF"/>
          <w:right w:val="single" w:sz="48" w:space="0" w:color="D883FF"/>
          <w:insideH w:val="single" w:sz="48" w:space="0" w:color="D883FF"/>
          <w:insideV w:val="single" w:sz="48" w:space="0" w:color="D883FF"/>
        </w:tblBorders>
        <w:tblLook w:val="04A0" w:firstRow="1" w:lastRow="0" w:firstColumn="1" w:lastColumn="0" w:noHBand="0" w:noVBand="1"/>
      </w:tblPr>
      <w:tblGrid>
        <w:gridCol w:w="9974"/>
      </w:tblGrid>
      <w:tr w:rsidR="00432763" w:rsidRPr="00A043C2" w14:paraId="1E622049" w14:textId="77777777" w:rsidTr="008B7023">
        <w:trPr>
          <w:trHeight w:val="2014"/>
          <w:jc w:val="center"/>
        </w:trPr>
        <w:tc>
          <w:tcPr>
            <w:tcW w:w="10682" w:type="dxa"/>
            <w:tcBorders>
              <w:top w:val="single" w:sz="48" w:space="0" w:color="FFFF00"/>
              <w:left w:val="single" w:sz="48" w:space="0" w:color="FFFF00"/>
              <w:bottom w:val="single" w:sz="48" w:space="0" w:color="FFFF00"/>
              <w:right w:val="single" w:sz="48" w:space="0" w:color="FFFF00"/>
            </w:tcBorders>
            <w:vAlign w:val="center"/>
          </w:tcPr>
          <w:p w14:paraId="6CE8145D" w14:textId="197EC1A7" w:rsidR="00432763" w:rsidRPr="006E2239" w:rsidRDefault="00432763" w:rsidP="008B7023">
            <w:pPr>
              <w:jc w:val="center"/>
              <w:rPr>
                <w:b/>
              </w:rPr>
            </w:pPr>
            <w:r w:rsidRPr="000A3319">
              <w:rPr>
                <w:rFonts w:ascii="Century Gothic" w:hAnsi="Century Gothic"/>
                <w:b/>
                <w:sz w:val="144"/>
              </w:rPr>
              <w:lastRenderedPageBreak/>
              <w:t>Re</w:t>
            </w:r>
            <w:r w:rsidR="000A3319">
              <w:rPr>
                <w:rFonts w:ascii="Century Gothic" w:hAnsi="Century Gothic"/>
                <w:b/>
                <w:sz w:val="144"/>
              </w:rPr>
              <w:t>flection</w:t>
            </w:r>
          </w:p>
        </w:tc>
      </w:tr>
      <w:tr w:rsidR="00432763" w:rsidRPr="00A043C2" w14:paraId="310F6A42" w14:textId="77777777" w:rsidTr="008B7023">
        <w:trPr>
          <w:jc w:val="center"/>
        </w:trPr>
        <w:tc>
          <w:tcPr>
            <w:tcW w:w="10682" w:type="dxa"/>
            <w:tcBorders>
              <w:top w:val="single" w:sz="48" w:space="0" w:color="FFFF00"/>
              <w:left w:val="single" w:sz="48" w:space="0" w:color="FFFF00"/>
              <w:bottom w:val="single" w:sz="48" w:space="0" w:color="FFFF00"/>
              <w:right w:val="single" w:sz="48" w:space="0" w:color="FFFF00"/>
            </w:tcBorders>
          </w:tcPr>
          <w:p w14:paraId="357D4498" w14:textId="77777777" w:rsidR="00432763" w:rsidRDefault="00432763" w:rsidP="008B7023">
            <w:pPr>
              <w:jc w:val="center"/>
            </w:pPr>
          </w:p>
          <w:p w14:paraId="21BD5E47" w14:textId="3C7518F6" w:rsidR="00432763" w:rsidRDefault="00432763" w:rsidP="008B7023">
            <w:pPr>
              <w:jc w:val="center"/>
            </w:pPr>
          </w:p>
          <w:p w14:paraId="78D68236" w14:textId="01011D25" w:rsidR="00432763" w:rsidRDefault="000A3319" w:rsidP="008B7023">
            <w:pPr>
              <w:jc w:val="center"/>
            </w:pPr>
            <w:r>
              <w:rPr>
                <w:noProof/>
              </w:rPr>
              <mc:AlternateContent>
                <mc:Choice Requires="wps">
                  <w:drawing>
                    <wp:anchor distT="0" distB="0" distL="114300" distR="114300" simplePos="0" relativeHeight="251670528" behindDoc="0" locked="0" layoutInCell="1" allowOverlap="1" wp14:anchorId="351EFEE5" wp14:editId="26AD788A">
                      <wp:simplePos x="0" y="0"/>
                      <wp:positionH relativeFrom="column">
                        <wp:posOffset>994687</wp:posOffset>
                      </wp:positionH>
                      <wp:positionV relativeFrom="paragraph">
                        <wp:posOffset>143399</wp:posOffset>
                      </wp:positionV>
                      <wp:extent cx="3991141" cy="3816626"/>
                      <wp:effectExtent l="76200" t="76200" r="85725" b="69850"/>
                      <wp:wrapNone/>
                      <wp:docPr id="23" name="Star: 5 Points 23"/>
                      <wp:cNvGraphicFramePr/>
                      <a:graphic xmlns:a="http://schemas.openxmlformats.org/drawingml/2006/main">
                        <a:graphicData uri="http://schemas.microsoft.com/office/word/2010/wordprocessingShape">
                          <wps:wsp>
                            <wps:cNvSpPr/>
                            <wps:spPr>
                              <a:xfrm>
                                <a:off x="0" y="0"/>
                                <a:ext cx="3991141" cy="3816626"/>
                              </a:xfrm>
                              <a:prstGeom prst="star5">
                                <a:avLst/>
                              </a:prstGeom>
                              <a:solidFill>
                                <a:srgbClr val="FFFF00"/>
                              </a:solidFill>
                              <a:ln w="12700" cap="flat" cmpd="sng" algn="ctr">
                                <a:solidFill>
                                  <a:srgbClr val="FFFF00"/>
                                </a:solidFill>
                                <a:prstDash val="solid"/>
                                <a:miter lim="800000"/>
                              </a:ln>
                              <a:effectLst/>
                              <a:scene3d>
                                <a:camera prst="orthographicFront"/>
                                <a:lightRig rig="threePt" dir="t"/>
                              </a:scene3d>
                              <a:sp3d contourW="25400">
                                <a:contourClr>
                                  <a:srgbClr val="FFFF00"/>
                                </a:contourClr>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459F4D" id="Star: 5 Points 23" o:spid="_x0000_s1026" style="position:absolute;margin-left:78.3pt;margin-top:11.3pt;width:314.25pt;height:30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991141,3816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" path="m4,1457818r1524485,10l1995571,r471081,1457828l3991137,1457818,2757797,2358795r471101,1457821l1995571,2915623,762243,3816616,1233344,2358795,4,1457818xe" fillcolor="yellow" strokecolor="yellow" strokeweight="1pt">
                      <v:stroke joinstyle="miter"/>
                      <v:path arrowok="t" o:connecttype="custom" o:connectlocs="4,1457818;1524489,1457828;1995571,0;2466652,1457828;3991137,1457818;2757797,2358795;3228898,3816616;1995571,2915623;762243,3816616;1233344,2358795;4,1457818" o:connectangles="0,0,0,0,0,0,0,0,0,0,0"/>
                    </v:shape>
                  </w:pict>
                </mc:Fallback>
              </mc:AlternateContent>
            </w:r>
          </w:p>
          <w:p w14:paraId="584E4934" w14:textId="2D466799" w:rsidR="00432763" w:rsidRDefault="00432763" w:rsidP="008B7023">
            <w:pPr>
              <w:jc w:val="center"/>
            </w:pPr>
          </w:p>
          <w:p w14:paraId="4E5B25D5" w14:textId="77777777" w:rsidR="00432763" w:rsidRDefault="00432763" w:rsidP="008B7023">
            <w:pPr>
              <w:jc w:val="center"/>
            </w:pPr>
          </w:p>
          <w:p w14:paraId="19C74355" w14:textId="77777777" w:rsidR="00432763" w:rsidRDefault="00432763" w:rsidP="008B7023">
            <w:pPr>
              <w:jc w:val="center"/>
            </w:pPr>
          </w:p>
          <w:p w14:paraId="0C6EDD63" w14:textId="77777777" w:rsidR="00432763" w:rsidRDefault="00432763" w:rsidP="008B7023">
            <w:pPr>
              <w:jc w:val="center"/>
            </w:pPr>
          </w:p>
          <w:p w14:paraId="142FD9B6" w14:textId="77777777" w:rsidR="00432763" w:rsidRDefault="00432763" w:rsidP="008B7023">
            <w:pPr>
              <w:jc w:val="center"/>
            </w:pPr>
          </w:p>
          <w:p w14:paraId="0ABFDE2E" w14:textId="77777777" w:rsidR="00432763" w:rsidRDefault="00432763" w:rsidP="008B7023">
            <w:pPr>
              <w:jc w:val="center"/>
            </w:pPr>
          </w:p>
          <w:p w14:paraId="7DBB53FD" w14:textId="77777777" w:rsidR="00432763" w:rsidRDefault="00432763" w:rsidP="008B7023">
            <w:pPr>
              <w:jc w:val="center"/>
            </w:pPr>
          </w:p>
          <w:p w14:paraId="1692037A" w14:textId="77777777" w:rsidR="00432763" w:rsidRDefault="00432763" w:rsidP="008B7023">
            <w:pPr>
              <w:jc w:val="center"/>
            </w:pPr>
          </w:p>
          <w:p w14:paraId="7A9C2ED1" w14:textId="77777777" w:rsidR="00432763" w:rsidRDefault="00432763" w:rsidP="008B7023">
            <w:pPr>
              <w:jc w:val="center"/>
            </w:pPr>
          </w:p>
          <w:p w14:paraId="54BCFD6A" w14:textId="77777777" w:rsidR="00432763" w:rsidRDefault="00432763" w:rsidP="008B7023">
            <w:pPr>
              <w:jc w:val="center"/>
            </w:pPr>
          </w:p>
          <w:p w14:paraId="71529E27" w14:textId="77777777" w:rsidR="00432763" w:rsidRDefault="00432763" w:rsidP="008B7023">
            <w:pPr>
              <w:jc w:val="center"/>
            </w:pPr>
          </w:p>
          <w:p w14:paraId="098A256C" w14:textId="77777777" w:rsidR="00432763" w:rsidRDefault="00432763" w:rsidP="008B7023">
            <w:pPr>
              <w:jc w:val="center"/>
            </w:pPr>
          </w:p>
          <w:p w14:paraId="13CA5F67" w14:textId="77777777" w:rsidR="00432763" w:rsidRDefault="00432763" w:rsidP="008B7023">
            <w:pPr>
              <w:jc w:val="center"/>
            </w:pPr>
          </w:p>
          <w:p w14:paraId="55BAAA9D" w14:textId="77777777" w:rsidR="00432763" w:rsidRDefault="00432763" w:rsidP="008B7023">
            <w:pPr>
              <w:jc w:val="center"/>
            </w:pPr>
          </w:p>
          <w:p w14:paraId="75302BB6" w14:textId="77777777" w:rsidR="00432763" w:rsidRDefault="00432763" w:rsidP="008B7023">
            <w:pPr>
              <w:jc w:val="center"/>
            </w:pPr>
          </w:p>
          <w:p w14:paraId="5409EDC9" w14:textId="77777777" w:rsidR="00432763" w:rsidRDefault="00432763" w:rsidP="008B7023">
            <w:pPr>
              <w:jc w:val="center"/>
            </w:pPr>
          </w:p>
          <w:p w14:paraId="1BF41DD9" w14:textId="77777777" w:rsidR="00432763" w:rsidRDefault="00432763" w:rsidP="008B7023">
            <w:pPr>
              <w:jc w:val="center"/>
            </w:pPr>
          </w:p>
          <w:p w14:paraId="7F29E1E6" w14:textId="77777777" w:rsidR="00432763" w:rsidRDefault="00432763" w:rsidP="008B7023">
            <w:pPr>
              <w:jc w:val="center"/>
            </w:pPr>
          </w:p>
          <w:p w14:paraId="04CC2D1E" w14:textId="77777777" w:rsidR="00432763" w:rsidRDefault="00432763" w:rsidP="008B7023">
            <w:pPr>
              <w:jc w:val="center"/>
            </w:pPr>
          </w:p>
          <w:p w14:paraId="27EB956B" w14:textId="77777777" w:rsidR="00432763" w:rsidRDefault="00432763" w:rsidP="008B7023">
            <w:pPr>
              <w:jc w:val="center"/>
            </w:pPr>
          </w:p>
          <w:p w14:paraId="13CFE238" w14:textId="77777777" w:rsidR="00432763" w:rsidRDefault="00432763" w:rsidP="008B7023">
            <w:pPr>
              <w:jc w:val="center"/>
            </w:pPr>
          </w:p>
          <w:p w14:paraId="29264899" w14:textId="77777777" w:rsidR="00432763" w:rsidRDefault="00432763" w:rsidP="008B7023">
            <w:pPr>
              <w:jc w:val="center"/>
            </w:pPr>
          </w:p>
          <w:p w14:paraId="3CBBEFA5" w14:textId="77777777" w:rsidR="00432763" w:rsidRDefault="00432763" w:rsidP="008B7023">
            <w:pPr>
              <w:jc w:val="center"/>
            </w:pPr>
          </w:p>
          <w:p w14:paraId="10E57385" w14:textId="77777777" w:rsidR="00432763" w:rsidRDefault="00432763" w:rsidP="008B7023">
            <w:pPr>
              <w:jc w:val="center"/>
            </w:pPr>
          </w:p>
          <w:p w14:paraId="4D8D8258" w14:textId="77777777" w:rsidR="00432763" w:rsidRDefault="00432763" w:rsidP="008B7023">
            <w:pPr>
              <w:jc w:val="center"/>
            </w:pPr>
          </w:p>
          <w:p w14:paraId="48CE3951" w14:textId="77777777" w:rsidR="00432763" w:rsidRDefault="00432763" w:rsidP="008B7023">
            <w:pPr>
              <w:jc w:val="center"/>
            </w:pPr>
          </w:p>
          <w:p w14:paraId="2A79BFFA" w14:textId="77777777" w:rsidR="00432763" w:rsidRDefault="00432763" w:rsidP="008B7023">
            <w:pPr>
              <w:jc w:val="center"/>
            </w:pPr>
          </w:p>
          <w:p w14:paraId="1BC6B4B6" w14:textId="77777777" w:rsidR="00432763" w:rsidRPr="00A043C2" w:rsidRDefault="00432763" w:rsidP="008B7023">
            <w:pPr>
              <w:jc w:val="center"/>
            </w:pPr>
          </w:p>
        </w:tc>
      </w:tr>
      <w:tr w:rsidR="00432763" w:rsidRPr="00A043C2" w14:paraId="4F70CAC0" w14:textId="77777777" w:rsidTr="008B7023">
        <w:trPr>
          <w:jc w:val="center"/>
        </w:trPr>
        <w:tc>
          <w:tcPr>
            <w:tcW w:w="10682" w:type="dxa"/>
            <w:tcBorders>
              <w:top w:val="single" w:sz="48" w:space="0" w:color="FFFF00"/>
              <w:left w:val="single" w:sz="48" w:space="0" w:color="FFFF00"/>
              <w:bottom w:val="single" w:sz="48" w:space="0" w:color="FFFF00"/>
              <w:right w:val="single" w:sz="48" w:space="0" w:color="FFFF00"/>
            </w:tcBorders>
          </w:tcPr>
          <w:p w14:paraId="376C2C09" w14:textId="4436EB8D" w:rsidR="00432763" w:rsidRPr="00C66D10" w:rsidRDefault="00432763" w:rsidP="008B7023">
            <w:pPr>
              <w:spacing w:before="240" w:after="200"/>
              <w:ind w:left="360"/>
              <w:rPr>
                <w:rFonts w:ascii="Century Gothic" w:hAnsi="Century Gothic" w:cs="Arial"/>
                <w:color w:val="000000" w:themeColor="text1"/>
                <w:kern w:val="24"/>
                <w:sz w:val="32"/>
                <w:szCs w:val="32"/>
              </w:rPr>
            </w:pPr>
            <w:r w:rsidRPr="00C66D10">
              <w:rPr>
                <w:rFonts w:ascii="Century Gothic" w:hAnsi="Century Gothic" w:cs="Arial"/>
                <w:color w:val="000000" w:themeColor="text1"/>
                <w:kern w:val="24"/>
                <w:sz w:val="32"/>
                <w:szCs w:val="32"/>
              </w:rPr>
              <w:t>You can show re</w:t>
            </w:r>
            <w:r w:rsidR="00C66D10" w:rsidRPr="00C66D10">
              <w:rPr>
                <w:rFonts w:ascii="Century Gothic" w:hAnsi="Century Gothic" w:cs="Arial"/>
                <w:color w:val="000000" w:themeColor="text1"/>
                <w:kern w:val="24"/>
                <w:sz w:val="32"/>
                <w:szCs w:val="32"/>
              </w:rPr>
              <w:t>flection</w:t>
            </w:r>
            <w:r w:rsidRPr="00C66D10">
              <w:rPr>
                <w:rFonts w:ascii="Century Gothic" w:hAnsi="Century Gothic" w:cs="Arial"/>
                <w:color w:val="000000" w:themeColor="text1"/>
                <w:kern w:val="24"/>
                <w:sz w:val="32"/>
                <w:szCs w:val="32"/>
              </w:rPr>
              <w:t xml:space="preserve"> in lots of ways:</w:t>
            </w:r>
          </w:p>
          <w:p w14:paraId="31BB5BD5" w14:textId="77777777" w:rsidR="000A3319" w:rsidRPr="00C66D10" w:rsidRDefault="000A3319" w:rsidP="000A3319">
            <w:pPr>
              <w:pStyle w:val="ListParagraph"/>
              <w:numPr>
                <w:ilvl w:val="0"/>
                <w:numId w:val="22"/>
              </w:numPr>
              <w:spacing w:line="276" w:lineRule="auto"/>
              <w:rPr>
                <w:rFonts w:ascii="Century Gothic" w:hAnsi="Century Gothic" w:cs="Arial"/>
                <w:color w:val="000000" w:themeColor="text1"/>
                <w:kern w:val="24"/>
                <w:sz w:val="32"/>
                <w:szCs w:val="32"/>
              </w:rPr>
            </w:pPr>
            <w:r w:rsidRPr="00C66D10">
              <w:rPr>
                <w:rFonts w:ascii="Century Gothic" w:hAnsi="Century Gothic" w:cs="Arial"/>
                <w:color w:val="000000" w:themeColor="text1"/>
                <w:kern w:val="24"/>
                <w:sz w:val="32"/>
                <w:szCs w:val="32"/>
              </w:rPr>
              <w:t>Acting on feedback given</w:t>
            </w:r>
          </w:p>
          <w:p w14:paraId="7BBED676" w14:textId="77777777" w:rsidR="000A3319" w:rsidRPr="00C66D10" w:rsidRDefault="000A3319" w:rsidP="000A3319">
            <w:pPr>
              <w:pStyle w:val="ListParagraph"/>
              <w:numPr>
                <w:ilvl w:val="0"/>
                <w:numId w:val="22"/>
              </w:numPr>
              <w:spacing w:line="276" w:lineRule="auto"/>
              <w:rPr>
                <w:rFonts w:ascii="Century Gothic" w:hAnsi="Century Gothic" w:cs="Arial"/>
                <w:color w:val="000000" w:themeColor="text1"/>
                <w:kern w:val="24"/>
                <w:sz w:val="32"/>
                <w:szCs w:val="32"/>
              </w:rPr>
            </w:pPr>
            <w:r w:rsidRPr="00C66D10">
              <w:rPr>
                <w:rFonts w:ascii="Century Gothic" w:hAnsi="Century Gothic" w:cs="Arial"/>
                <w:color w:val="000000" w:themeColor="text1"/>
                <w:kern w:val="24"/>
                <w:sz w:val="32"/>
                <w:szCs w:val="32"/>
              </w:rPr>
              <w:t>Trying something new</w:t>
            </w:r>
          </w:p>
          <w:p w14:paraId="3D398229" w14:textId="77777777" w:rsidR="00C66D10" w:rsidRDefault="000A3319" w:rsidP="00C66D10">
            <w:pPr>
              <w:pStyle w:val="ListParagraph"/>
              <w:numPr>
                <w:ilvl w:val="0"/>
                <w:numId w:val="22"/>
              </w:numPr>
              <w:spacing w:line="276" w:lineRule="auto"/>
              <w:rPr>
                <w:rFonts w:ascii="Century Gothic" w:hAnsi="Century Gothic" w:cs="Arial"/>
                <w:color w:val="000000" w:themeColor="text1"/>
                <w:kern w:val="24"/>
                <w:sz w:val="32"/>
                <w:szCs w:val="32"/>
              </w:rPr>
            </w:pPr>
            <w:r w:rsidRPr="00C66D10">
              <w:rPr>
                <w:rFonts w:ascii="Century Gothic" w:hAnsi="Century Gothic" w:cs="Arial"/>
                <w:color w:val="000000" w:themeColor="text1"/>
                <w:kern w:val="24"/>
                <w:sz w:val="32"/>
                <w:szCs w:val="32"/>
              </w:rPr>
              <w:t>Having ownership over their learning</w:t>
            </w:r>
          </w:p>
          <w:p w14:paraId="73098644" w14:textId="236A39D6" w:rsidR="00432763" w:rsidRPr="00C66D10" w:rsidRDefault="000A3319" w:rsidP="00C66D10">
            <w:pPr>
              <w:pStyle w:val="ListParagraph"/>
              <w:numPr>
                <w:ilvl w:val="0"/>
                <w:numId w:val="22"/>
              </w:numPr>
              <w:spacing w:line="276" w:lineRule="auto"/>
              <w:rPr>
                <w:rFonts w:ascii="Century Gothic" w:hAnsi="Century Gothic" w:cs="Arial"/>
                <w:color w:val="000000" w:themeColor="text1"/>
                <w:kern w:val="24"/>
                <w:sz w:val="32"/>
                <w:szCs w:val="32"/>
              </w:rPr>
            </w:pPr>
            <w:r w:rsidRPr="00C66D10">
              <w:rPr>
                <w:rFonts w:ascii="Century Gothic" w:hAnsi="Century Gothic" w:cs="Arial"/>
                <w:color w:val="000000" w:themeColor="text1"/>
                <w:kern w:val="24"/>
                <w:sz w:val="32"/>
                <w:szCs w:val="32"/>
              </w:rPr>
              <w:t>Embedded skills like remembering, questioning, investigating, explaining, sharing, and revisiting</w:t>
            </w:r>
            <w:r w:rsidRPr="00C66D10">
              <w:rPr>
                <w:rFonts w:ascii="Century Gothic" w:hAnsi="Century Gothic" w:cs="Arial"/>
                <w:color w:val="000000" w:themeColor="text1"/>
                <w:kern w:val="24"/>
                <w:sz w:val="36"/>
                <w:szCs w:val="16"/>
              </w:rPr>
              <w:t xml:space="preserve"> </w:t>
            </w:r>
          </w:p>
        </w:tc>
      </w:tr>
    </w:tbl>
    <w:p w14:paraId="27CFBD72" w14:textId="67A39242" w:rsidR="00432763" w:rsidRDefault="00432763" w:rsidP="00341318">
      <w:pPr>
        <w:rPr>
          <w:rFonts w:ascii="Century Gothic" w:hAnsi="Century Gothic" w:cs="Arial"/>
          <w:b/>
          <w:bCs/>
          <w:sz w:val="22"/>
          <w:szCs w:val="22"/>
        </w:rPr>
      </w:pPr>
    </w:p>
    <w:p w14:paraId="092ED1A3" w14:textId="285D8A43" w:rsidR="00432763" w:rsidRDefault="00432763" w:rsidP="00341318">
      <w:pPr>
        <w:rPr>
          <w:rFonts w:ascii="Century Gothic" w:hAnsi="Century Gothic" w:cs="Arial"/>
          <w:b/>
          <w:bCs/>
          <w:sz w:val="22"/>
          <w:szCs w:val="22"/>
        </w:rPr>
      </w:pPr>
    </w:p>
    <w:tbl>
      <w:tblPr>
        <w:tblStyle w:val="TableGrid"/>
        <w:tblW w:w="9445" w:type="dxa"/>
        <w:jc w:val="center"/>
        <w:tblInd w:w="0" w:type="dxa"/>
        <w:tblBorders>
          <w:top w:val="single" w:sz="48" w:space="0" w:color="00CC99"/>
          <w:left w:val="single" w:sz="48" w:space="0" w:color="00CC99"/>
          <w:bottom w:val="single" w:sz="48" w:space="0" w:color="00CC99"/>
          <w:right w:val="single" w:sz="48" w:space="0" w:color="00CC99"/>
          <w:insideH w:val="single" w:sz="48" w:space="0" w:color="00CC99"/>
          <w:insideV w:val="single" w:sz="48" w:space="0" w:color="00CC99"/>
        </w:tblBorders>
        <w:tblLook w:val="04A0" w:firstRow="1" w:lastRow="0" w:firstColumn="1" w:lastColumn="0" w:noHBand="0" w:noVBand="1"/>
      </w:tblPr>
      <w:tblGrid>
        <w:gridCol w:w="9445"/>
      </w:tblGrid>
      <w:tr w:rsidR="000A3319" w:rsidRPr="00A043C2" w14:paraId="7D2936E7" w14:textId="77777777" w:rsidTr="000A3319">
        <w:trPr>
          <w:trHeight w:val="2745"/>
          <w:jc w:val="center"/>
        </w:trPr>
        <w:tc>
          <w:tcPr>
            <w:tcW w:w="9445" w:type="dxa"/>
            <w:tcBorders>
              <w:top w:val="single" w:sz="48" w:space="0" w:color="76923C" w:themeColor="accent3" w:themeShade="BF"/>
              <w:left w:val="single" w:sz="48" w:space="0" w:color="76923C" w:themeColor="accent3" w:themeShade="BF"/>
              <w:bottom w:val="single" w:sz="48" w:space="0" w:color="76923C" w:themeColor="accent3" w:themeShade="BF"/>
              <w:right w:val="single" w:sz="48" w:space="0" w:color="76923C" w:themeColor="accent3" w:themeShade="BF"/>
            </w:tcBorders>
            <w:vAlign w:val="center"/>
          </w:tcPr>
          <w:p w14:paraId="12AFCBC6" w14:textId="77777777" w:rsidR="00432763" w:rsidRPr="006E2239" w:rsidRDefault="00432763" w:rsidP="008B7023">
            <w:pPr>
              <w:jc w:val="center"/>
              <w:rPr>
                <w:rFonts w:ascii="Century Gothic" w:hAnsi="Century Gothic"/>
                <w:b/>
              </w:rPr>
            </w:pPr>
            <w:r w:rsidRPr="006E2239">
              <w:rPr>
                <w:rFonts w:ascii="Century Gothic" w:hAnsi="Century Gothic"/>
                <w:b/>
                <w:sz w:val="144"/>
              </w:rPr>
              <w:t>Pride</w:t>
            </w:r>
          </w:p>
        </w:tc>
      </w:tr>
      <w:tr w:rsidR="000A3319" w:rsidRPr="00A043C2" w14:paraId="3BBC3D25" w14:textId="77777777" w:rsidTr="000A3319">
        <w:trPr>
          <w:trHeight w:val="5328"/>
          <w:jc w:val="center"/>
        </w:trPr>
        <w:tc>
          <w:tcPr>
            <w:tcW w:w="9445" w:type="dxa"/>
            <w:tcBorders>
              <w:top w:val="single" w:sz="48" w:space="0" w:color="76923C" w:themeColor="accent3" w:themeShade="BF"/>
              <w:left w:val="single" w:sz="48" w:space="0" w:color="76923C" w:themeColor="accent3" w:themeShade="BF"/>
              <w:bottom w:val="single" w:sz="48" w:space="0" w:color="76923C" w:themeColor="accent3" w:themeShade="BF"/>
              <w:right w:val="single" w:sz="48" w:space="0" w:color="76923C" w:themeColor="accent3" w:themeShade="BF"/>
            </w:tcBorders>
          </w:tcPr>
          <w:p w14:paraId="312C432A" w14:textId="45F7FEB3" w:rsidR="00432763" w:rsidRDefault="000A3319" w:rsidP="008B7023">
            <w:pPr>
              <w:jc w:val="center"/>
              <w:rPr>
                <w:noProof/>
                <w:lang w:eastAsia="en-GB"/>
              </w:rPr>
            </w:pPr>
            <w:r>
              <w:rPr>
                <w:noProof/>
              </w:rPr>
              <mc:AlternateContent>
                <mc:Choice Requires="wps">
                  <w:drawing>
                    <wp:anchor distT="0" distB="0" distL="114300" distR="114300" simplePos="0" relativeHeight="251668480" behindDoc="0" locked="0" layoutInCell="1" allowOverlap="1" wp14:anchorId="5BAADC49" wp14:editId="69E59A4E">
                      <wp:simplePos x="0" y="0"/>
                      <wp:positionH relativeFrom="column">
                        <wp:posOffset>939137</wp:posOffset>
                      </wp:positionH>
                      <wp:positionV relativeFrom="paragraph">
                        <wp:posOffset>58724</wp:posOffset>
                      </wp:positionV>
                      <wp:extent cx="3831397" cy="3514476"/>
                      <wp:effectExtent l="76200" t="76200" r="55245" b="67310"/>
                      <wp:wrapNone/>
                      <wp:docPr id="22" name="Star: 5 Points 22"/>
                      <wp:cNvGraphicFramePr/>
                      <a:graphic xmlns:a="http://schemas.openxmlformats.org/drawingml/2006/main">
                        <a:graphicData uri="http://schemas.microsoft.com/office/word/2010/wordprocessingShape">
                          <wps:wsp>
                            <wps:cNvSpPr/>
                            <wps:spPr>
                              <a:xfrm>
                                <a:off x="0" y="0"/>
                                <a:ext cx="3831397" cy="3514476"/>
                              </a:xfrm>
                              <a:prstGeom prst="star5">
                                <a:avLst/>
                              </a:prstGeom>
                              <a:solidFill>
                                <a:srgbClr val="70AD47">
                                  <a:lumMod val="75000"/>
                                </a:srgbClr>
                              </a:solidFill>
                              <a:ln w="12700" cap="flat" cmpd="sng" algn="ctr">
                                <a:solidFill>
                                  <a:srgbClr val="70AD47">
                                    <a:lumMod val="75000"/>
                                  </a:srgbClr>
                                </a:solidFill>
                                <a:prstDash val="solid"/>
                                <a:miter lim="800000"/>
                              </a:ln>
                              <a:effectLst/>
                              <a:scene3d>
                                <a:camera prst="orthographicFront"/>
                                <a:lightRig rig="threePt" dir="t"/>
                              </a:scene3d>
                              <a:sp3d contourW="25400">
                                <a:contourClr>
                                  <a:srgbClr val="70AD47">
                                    <a:lumMod val="75000"/>
                                  </a:srgbClr>
                                </a:contourClr>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E9169B" id="Star: 5 Points 22" o:spid="_x0000_s1026" style="position:absolute;margin-left:73.95pt;margin-top:4.6pt;width:301.7pt;height:27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831397,3514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" path="m4,1342407r1463468,9l1915699,r452226,1342416l3831393,1342407,2647417,2172056r452246,1342411l1915699,2684802,731734,3514467,1183980,2172056,4,1342407xe" fillcolor="#548235" strokecolor="#548235" strokeweight="1pt">
                      <v:stroke joinstyle="miter"/>
                      <v:path arrowok="t" o:connecttype="custom" o:connectlocs="4,1342407;1463472,1342416;1915699,0;2367925,1342416;3831393,1342407;2647417,2172056;3099663,3514467;1915699,2684802;731734,3514467;1183980,2172056;4,1342407" o:connectangles="0,0,0,0,0,0,0,0,0,0,0"/>
                    </v:shape>
                  </w:pict>
                </mc:Fallback>
              </mc:AlternateContent>
            </w:r>
          </w:p>
          <w:p w14:paraId="0A1976DB" w14:textId="3129EEDC" w:rsidR="00432763" w:rsidRDefault="00432763" w:rsidP="008B7023">
            <w:pPr>
              <w:jc w:val="center"/>
            </w:pPr>
          </w:p>
          <w:p w14:paraId="0DF165CF" w14:textId="41C28F4D" w:rsidR="00432763" w:rsidRDefault="00432763" w:rsidP="008B7023">
            <w:pPr>
              <w:jc w:val="center"/>
            </w:pPr>
          </w:p>
          <w:p w14:paraId="00DB7D29" w14:textId="3C6F1256" w:rsidR="00432763" w:rsidRDefault="00432763" w:rsidP="008B7023">
            <w:pPr>
              <w:jc w:val="center"/>
            </w:pPr>
          </w:p>
          <w:p w14:paraId="7F5D41E4" w14:textId="1A03D903" w:rsidR="00432763" w:rsidRDefault="00432763" w:rsidP="008B7023">
            <w:pPr>
              <w:jc w:val="center"/>
            </w:pPr>
          </w:p>
          <w:p w14:paraId="37B5CA48" w14:textId="7839AA3C" w:rsidR="00432763" w:rsidRDefault="00432763" w:rsidP="008B7023">
            <w:pPr>
              <w:jc w:val="center"/>
            </w:pPr>
          </w:p>
          <w:p w14:paraId="541DF450" w14:textId="6A96758F" w:rsidR="00432763" w:rsidRDefault="00432763" w:rsidP="008B7023">
            <w:pPr>
              <w:jc w:val="center"/>
            </w:pPr>
          </w:p>
          <w:p w14:paraId="1C3277D5" w14:textId="09669F63" w:rsidR="00432763" w:rsidRDefault="00432763" w:rsidP="008B7023">
            <w:pPr>
              <w:jc w:val="center"/>
            </w:pPr>
          </w:p>
          <w:p w14:paraId="572BE6E4" w14:textId="6D7ED5F8" w:rsidR="00432763" w:rsidRDefault="00432763" w:rsidP="008B7023">
            <w:pPr>
              <w:jc w:val="center"/>
            </w:pPr>
          </w:p>
          <w:p w14:paraId="4A45A1BA" w14:textId="26FC14F3" w:rsidR="00432763" w:rsidRDefault="00432763" w:rsidP="008B7023">
            <w:pPr>
              <w:jc w:val="center"/>
            </w:pPr>
          </w:p>
          <w:p w14:paraId="2FBC66B3" w14:textId="77777777" w:rsidR="000A3319" w:rsidRDefault="000A3319" w:rsidP="008B7023">
            <w:pPr>
              <w:jc w:val="center"/>
            </w:pPr>
          </w:p>
          <w:p w14:paraId="6C5A41CC" w14:textId="4BF9B7A7" w:rsidR="00432763" w:rsidRDefault="00432763" w:rsidP="008B7023">
            <w:pPr>
              <w:jc w:val="center"/>
            </w:pPr>
          </w:p>
          <w:p w14:paraId="5D9B1828" w14:textId="6B66131C" w:rsidR="00432763" w:rsidRDefault="00432763" w:rsidP="008B7023">
            <w:pPr>
              <w:jc w:val="center"/>
            </w:pPr>
          </w:p>
          <w:p w14:paraId="21FAA9D9" w14:textId="4A8C4A9E" w:rsidR="00432763" w:rsidRDefault="00432763" w:rsidP="008B7023">
            <w:pPr>
              <w:jc w:val="center"/>
            </w:pPr>
          </w:p>
          <w:p w14:paraId="03177082" w14:textId="3543EE4A" w:rsidR="000A3319" w:rsidRDefault="000A3319" w:rsidP="008B7023">
            <w:pPr>
              <w:jc w:val="center"/>
            </w:pPr>
          </w:p>
          <w:p w14:paraId="0A19562B" w14:textId="090B6C77" w:rsidR="000A3319" w:rsidRDefault="000A3319" w:rsidP="008B7023">
            <w:pPr>
              <w:jc w:val="center"/>
            </w:pPr>
          </w:p>
          <w:p w14:paraId="164CD797" w14:textId="77777777" w:rsidR="000A3319" w:rsidRDefault="000A3319" w:rsidP="008B7023">
            <w:pPr>
              <w:jc w:val="center"/>
            </w:pPr>
          </w:p>
          <w:p w14:paraId="2852B237" w14:textId="77777777" w:rsidR="00432763" w:rsidRDefault="00432763" w:rsidP="008B7023">
            <w:pPr>
              <w:jc w:val="center"/>
            </w:pPr>
          </w:p>
          <w:p w14:paraId="078BAD4B" w14:textId="77777777" w:rsidR="00432763" w:rsidRDefault="00432763" w:rsidP="008B7023">
            <w:pPr>
              <w:jc w:val="center"/>
            </w:pPr>
          </w:p>
          <w:p w14:paraId="1483CA66" w14:textId="77777777" w:rsidR="00432763" w:rsidRDefault="00432763" w:rsidP="008B7023">
            <w:pPr>
              <w:jc w:val="center"/>
            </w:pPr>
          </w:p>
          <w:p w14:paraId="14515292" w14:textId="77777777" w:rsidR="00432763" w:rsidRDefault="00432763" w:rsidP="008B7023">
            <w:pPr>
              <w:jc w:val="center"/>
            </w:pPr>
          </w:p>
          <w:p w14:paraId="44567C43" w14:textId="77777777" w:rsidR="000A3319" w:rsidRDefault="000A3319" w:rsidP="008B7023">
            <w:pPr>
              <w:jc w:val="center"/>
            </w:pPr>
          </w:p>
          <w:p w14:paraId="1EF86EB8" w14:textId="0ED96077" w:rsidR="000A3319" w:rsidRPr="00A043C2" w:rsidRDefault="000A3319" w:rsidP="008B7023">
            <w:pPr>
              <w:jc w:val="center"/>
            </w:pPr>
          </w:p>
        </w:tc>
      </w:tr>
      <w:tr w:rsidR="000A3319" w:rsidRPr="00A043C2" w14:paraId="6AB5CDF3" w14:textId="77777777" w:rsidTr="000A3319">
        <w:trPr>
          <w:trHeight w:val="2304"/>
          <w:jc w:val="center"/>
        </w:trPr>
        <w:tc>
          <w:tcPr>
            <w:tcW w:w="9445" w:type="dxa"/>
            <w:tcBorders>
              <w:top w:val="single" w:sz="48" w:space="0" w:color="76923C" w:themeColor="accent3" w:themeShade="BF"/>
              <w:left w:val="single" w:sz="48" w:space="0" w:color="76923C" w:themeColor="accent3" w:themeShade="BF"/>
              <w:bottom w:val="single" w:sz="48" w:space="0" w:color="76923C" w:themeColor="accent3" w:themeShade="BF"/>
              <w:right w:val="single" w:sz="48" w:space="0" w:color="76923C" w:themeColor="accent3" w:themeShade="BF"/>
            </w:tcBorders>
          </w:tcPr>
          <w:p w14:paraId="3F82860A" w14:textId="3E0A1C10" w:rsidR="00432763" w:rsidRPr="00C66D10" w:rsidRDefault="00432763" w:rsidP="008B7023">
            <w:pPr>
              <w:spacing w:before="240" w:after="200"/>
              <w:ind w:left="360"/>
              <w:rPr>
                <w:rFonts w:ascii="Century Gothic" w:hAnsi="Century Gothic" w:cs="Arial"/>
                <w:color w:val="000000" w:themeColor="text1"/>
                <w:kern w:val="24"/>
                <w:sz w:val="32"/>
                <w:szCs w:val="13"/>
              </w:rPr>
            </w:pPr>
            <w:r w:rsidRPr="00C66D10">
              <w:rPr>
                <w:rFonts w:ascii="Century Gothic" w:hAnsi="Century Gothic" w:cs="Arial"/>
                <w:color w:val="000000" w:themeColor="text1"/>
                <w:kern w:val="24"/>
                <w:sz w:val="32"/>
                <w:szCs w:val="13"/>
              </w:rPr>
              <w:t>You can show pride in lots of ways:</w:t>
            </w:r>
          </w:p>
          <w:p w14:paraId="0D5D000F" w14:textId="77777777" w:rsidR="00432763" w:rsidRPr="00C66D10" w:rsidRDefault="00432763" w:rsidP="00432763">
            <w:pPr>
              <w:pStyle w:val="ListParagraph"/>
              <w:numPr>
                <w:ilvl w:val="0"/>
                <w:numId w:val="22"/>
              </w:numPr>
              <w:spacing w:line="276" w:lineRule="auto"/>
              <w:rPr>
                <w:rFonts w:ascii="Century Gothic" w:hAnsi="Century Gothic" w:cs="Arial"/>
                <w:color w:val="000000" w:themeColor="text1"/>
                <w:kern w:val="24"/>
                <w:sz w:val="32"/>
                <w:szCs w:val="13"/>
              </w:rPr>
            </w:pPr>
            <w:r w:rsidRPr="00C66D10">
              <w:rPr>
                <w:rFonts w:ascii="Century Gothic" w:hAnsi="Century Gothic" w:cs="Arial"/>
                <w:color w:val="000000" w:themeColor="text1"/>
                <w:kern w:val="24"/>
                <w:sz w:val="32"/>
                <w:szCs w:val="13"/>
              </w:rPr>
              <w:t>Displaying a positive attitude to learning</w:t>
            </w:r>
          </w:p>
          <w:p w14:paraId="43D7EB6F" w14:textId="77777777" w:rsidR="00432763" w:rsidRPr="00C66D10" w:rsidRDefault="00432763" w:rsidP="00432763">
            <w:pPr>
              <w:pStyle w:val="ListParagraph"/>
              <w:numPr>
                <w:ilvl w:val="0"/>
                <w:numId w:val="22"/>
              </w:numPr>
              <w:spacing w:line="276" w:lineRule="auto"/>
              <w:rPr>
                <w:rFonts w:ascii="Century Gothic" w:hAnsi="Century Gothic" w:cs="Arial"/>
                <w:color w:val="000000" w:themeColor="text1"/>
                <w:kern w:val="24"/>
                <w:sz w:val="32"/>
                <w:szCs w:val="13"/>
              </w:rPr>
            </w:pPr>
            <w:r w:rsidRPr="00C66D10">
              <w:rPr>
                <w:rFonts w:ascii="Century Gothic" w:hAnsi="Century Gothic" w:cs="Arial"/>
                <w:color w:val="000000" w:themeColor="text1"/>
                <w:kern w:val="24"/>
                <w:sz w:val="32"/>
                <w:szCs w:val="13"/>
              </w:rPr>
              <w:t>Believing in yourself</w:t>
            </w:r>
          </w:p>
          <w:p w14:paraId="0CF5B248" w14:textId="77777777" w:rsidR="00C66D10" w:rsidRDefault="00432763" w:rsidP="00C66D10">
            <w:pPr>
              <w:pStyle w:val="ListParagraph"/>
              <w:numPr>
                <w:ilvl w:val="0"/>
                <w:numId w:val="22"/>
              </w:numPr>
              <w:spacing w:line="276" w:lineRule="auto"/>
              <w:rPr>
                <w:rFonts w:ascii="Century Gothic" w:hAnsi="Century Gothic" w:cs="Arial"/>
                <w:color w:val="000000" w:themeColor="text1"/>
                <w:kern w:val="24"/>
                <w:sz w:val="32"/>
                <w:szCs w:val="13"/>
              </w:rPr>
            </w:pPr>
            <w:r w:rsidRPr="00C66D10">
              <w:rPr>
                <w:rFonts w:ascii="Century Gothic" w:hAnsi="Century Gothic" w:cs="Arial"/>
                <w:color w:val="000000" w:themeColor="text1"/>
                <w:kern w:val="24"/>
                <w:sz w:val="32"/>
                <w:szCs w:val="13"/>
              </w:rPr>
              <w:t>Work and behaviour of the highest standard</w:t>
            </w:r>
          </w:p>
          <w:p w14:paraId="550CE4E3" w14:textId="0305B4CC" w:rsidR="00432763" w:rsidRPr="00C66D10" w:rsidRDefault="00432763" w:rsidP="00C66D10">
            <w:pPr>
              <w:pStyle w:val="ListParagraph"/>
              <w:numPr>
                <w:ilvl w:val="0"/>
                <w:numId w:val="22"/>
              </w:numPr>
              <w:spacing w:line="276" w:lineRule="auto"/>
              <w:rPr>
                <w:rFonts w:ascii="Century Gothic" w:hAnsi="Century Gothic" w:cs="Arial"/>
                <w:color w:val="000000" w:themeColor="text1"/>
                <w:kern w:val="24"/>
                <w:sz w:val="32"/>
                <w:szCs w:val="13"/>
              </w:rPr>
            </w:pPr>
            <w:r w:rsidRPr="00C66D10">
              <w:rPr>
                <w:rFonts w:ascii="Century Gothic" w:hAnsi="Century Gothic" w:cs="Arial"/>
                <w:color w:val="000000" w:themeColor="text1"/>
                <w:kern w:val="24"/>
                <w:sz w:val="32"/>
                <w:szCs w:val="13"/>
              </w:rPr>
              <w:t>Giving 100% effort</w:t>
            </w:r>
          </w:p>
        </w:tc>
      </w:tr>
    </w:tbl>
    <w:p w14:paraId="6B5753A4" w14:textId="1030BDDB" w:rsidR="00432763" w:rsidRDefault="00432763" w:rsidP="00341318">
      <w:pPr>
        <w:rPr>
          <w:rFonts w:ascii="Century Gothic" w:hAnsi="Century Gothic" w:cs="Arial"/>
          <w:b/>
          <w:bCs/>
          <w:sz w:val="22"/>
          <w:szCs w:val="22"/>
        </w:rPr>
      </w:pPr>
    </w:p>
    <w:p w14:paraId="38F03707" w14:textId="727BD16B" w:rsidR="00432763" w:rsidRDefault="00432763" w:rsidP="00341318">
      <w:pPr>
        <w:rPr>
          <w:rFonts w:ascii="Century Gothic" w:hAnsi="Century Gothic" w:cs="Arial"/>
          <w:b/>
          <w:bCs/>
          <w:sz w:val="22"/>
          <w:szCs w:val="22"/>
        </w:rPr>
      </w:pPr>
    </w:p>
    <w:p w14:paraId="131DF9D3" w14:textId="0005C230" w:rsidR="00432763" w:rsidRDefault="00432763" w:rsidP="00341318">
      <w:pPr>
        <w:rPr>
          <w:rFonts w:ascii="Century Gothic" w:hAnsi="Century Gothic" w:cs="Arial"/>
          <w:b/>
          <w:bCs/>
          <w:sz w:val="22"/>
          <w:szCs w:val="22"/>
        </w:rPr>
      </w:pPr>
    </w:p>
    <w:p w14:paraId="77F75731" w14:textId="66D8F600" w:rsidR="00432763" w:rsidRDefault="00432763" w:rsidP="00341318">
      <w:pPr>
        <w:rPr>
          <w:rFonts w:ascii="Century Gothic" w:hAnsi="Century Gothic" w:cs="Arial"/>
          <w:b/>
          <w:bCs/>
          <w:sz w:val="22"/>
          <w:szCs w:val="22"/>
        </w:rPr>
      </w:pPr>
    </w:p>
    <w:p w14:paraId="2C6247BA" w14:textId="5166695C" w:rsidR="00432763" w:rsidRDefault="00432763" w:rsidP="00341318">
      <w:pPr>
        <w:rPr>
          <w:rFonts w:ascii="Century Gothic" w:hAnsi="Century Gothic" w:cs="Arial"/>
          <w:b/>
          <w:bCs/>
          <w:sz w:val="22"/>
          <w:szCs w:val="22"/>
        </w:rPr>
      </w:pPr>
    </w:p>
    <w:p w14:paraId="60E4D080" w14:textId="451FB5C9" w:rsidR="00432763" w:rsidRDefault="00432763" w:rsidP="00341318">
      <w:pPr>
        <w:rPr>
          <w:rFonts w:ascii="Century Gothic" w:hAnsi="Century Gothic" w:cs="Arial"/>
          <w:b/>
          <w:bCs/>
          <w:sz w:val="22"/>
          <w:szCs w:val="22"/>
        </w:rPr>
      </w:pPr>
    </w:p>
    <w:p w14:paraId="6C8DC073" w14:textId="77777777" w:rsidR="00432763" w:rsidRPr="00A043C2" w:rsidRDefault="00432763" w:rsidP="00341318">
      <w:pPr>
        <w:rPr>
          <w:rFonts w:ascii="Century Gothic" w:hAnsi="Century Gothic" w:cs="Arial"/>
          <w:b/>
          <w:bCs/>
          <w:sz w:val="22"/>
          <w:szCs w:val="22"/>
        </w:rPr>
      </w:pPr>
    </w:p>
    <w:p w14:paraId="782B52E8" w14:textId="51E9A0AF" w:rsidR="00A418AE" w:rsidRPr="00A043C2" w:rsidRDefault="00A418AE" w:rsidP="00341318">
      <w:pPr>
        <w:rPr>
          <w:rFonts w:ascii="Century Gothic" w:hAnsi="Century Gothic" w:cs="Arial"/>
          <w:b/>
          <w:bCs/>
          <w:sz w:val="22"/>
          <w:szCs w:val="22"/>
        </w:rPr>
      </w:pPr>
    </w:p>
    <w:tbl>
      <w:tblPr>
        <w:tblStyle w:val="TableGrid"/>
        <w:tblW w:w="9959" w:type="dxa"/>
        <w:jc w:val="center"/>
        <w:tblInd w:w="0" w:type="dxa"/>
        <w:tblBorders>
          <w:top w:val="single" w:sz="48" w:space="0" w:color="0432FF"/>
          <w:left w:val="single" w:sz="48" w:space="0" w:color="0432FF"/>
          <w:bottom w:val="single" w:sz="48" w:space="0" w:color="0432FF"/>
          <w:right w:val="single" w:sz="48" w:space="0" w:color="0432FF"/>
          <w:insideH w:val="single" w:sz="48" w:space="0" w:color="0432FF"/>
          <w:insideV w:val="single" w:sz="48" w:space="0" w:color="0432FF"/>
        </w:tblBorders>
        <w:tblLook w:val="04A0" w:firstRow="1" w:lastRow="0" w:firstColumn="1" w:lastColumn="0" w:noHBand="0" w:noVBand="1"/>
      </w:tblPr>
      <w:tblGrid>
        <w:gridCol w:w="9959"/>
      </w:tblGrid>
      <w:tr w:rsidR="00432763" w:rsidRPr="00A043C2" w14:paraId="5A4C2F6E" w14:textId="77777777" w:rsidTr="000A3319">
        <w:trPr>
          <w:trHeight w:val="2403"/>
          <w:jc w:val="center"/>
        </w:trPr>
        <w:tc>
          <w:tcPr>
            <w:tcW w:w="9959" w:type="dxa"/>
            <w:tcBorders>
              <w:top w:val="single" w:sz="48" w:space="0" w:color="548DD4" w:themeColor="text2" w:themeTint="99"/>
              <w:left w:val="single" w:sz="48" w:space="0" w:color="548DD4" w:themeColor="text2" w:themeTint="99"/>
              <w:bottom w:val="single" w:sz="48" w:space="0" w:color="548DD4" w:themeColor="text2" w:themeTint="99"/>
              <w:right w:val="single" w:sz="48" w:space="0" w:color="548DD4" w:themeColor="text2" w:themeTint="99"/>
            </w:tcBorders>
            <w:vAlign w:val="center"/>
          </w:tcPr>
          <w:p w14:paraId="73F00712" w14:textId="77777777" w:rsidR="00432763" w:rsidRPr="00A043C2" w:rsidRDefault="00432763" w:rsidP="008B7023">
            <w:pPr>
              <w:jc w:val="center"/>
            </w:pPr>
            <w:r w:rsidRPr="000A3319">
              <w:rPr>
                <w:rFonts w:ascii="Century Gothic" w:hAnsi="Century Gothic"/>
                <w:b/>
                <w:sz w:val="144"/>
              </w:rPr>
              <w:t>Responsibility</w:t>
            </w:r>
          </w:p>
        </w:tc>
      </w:tr>
      <w:tr w:rsidR="00432763" w:rsidRPr="00A043C2" w14:paraId="2AA1C5E2" w14:textId="77777777" w:rsidTr="000A3319">
        <w:trPr>
          <w:trHeight w:val="5215"/>
          <w:jc w:val="center"/>
        </w:trPr>
        <w:tc>
          <w:tcPr>
            <w:tcW w:w="9959" w:type="dxa"/>
            <w:tcBorders>
              <w:top w:val="single" w:sz="48" w:space="0" w:color="548DD4" w:themeColor="text2" w:themeTint="99"/>
              <w:left w:val="single" w:sz="48" w:space="0" w:color="548DD4" w:themeColor="text2" w:themeTint="99"/>
              <w:bottom w:val="single" w:sz="48" w:space="0" w:color="548DD4" w:themeColor="text2" w:themeTint="99"/>
              <w:right w:val="single" w:sz="48" w:space="0" w:color="548DD4" w:themeColor="text2" w:themeTint="99"/>
            </w:tcBorders>
          </w:tcPr>
          <w:p w14:paraId="37C46C66" w14:textId="64D48F7C" w:rsidR="00432763" w:rsidRDefault="000A3319" w:rsidP="008B7023">
            <w:pPr>
              <w:jc w:val="center"/>
            </w:pPr>
            <w:r>
              <w:rPr>
                <w:noProof/>
              </w:rPr>
              <mc:AlternateContent>
                <mc:Choice Requires="wps">
                  <w:drawing>
                    <wp:anchor distT="0" distB="0" distL="114300" distR="114300" simplePos="0" relativeHeight="251666432" behindDoc="0" locked="0" layoutInCell="1" allowOverlap="1" wp14:anchorId="6E275DB6" wp14:editId="429E5039">
                      <wp:simplePos x="0" y="0"/>
                      <wp:positionH relativeFrom="column">
                        <wp:posOffset>955288</wp:posOffset>
                      </wp:positionH>
                      <wp:positionV relativeFrom="paragraph">
                        <wp:posOffset>75371</wp:posOffset>
                      </wp:positionV>
                      <wp:extent cx="3919358" cy="3546281"/>
                      <wp:effectExtent l="76200" t="76200" r="62230" b="73660"/>
                      <wp:wrapNone/>
                      <wp:docPr id="17" name="Star: 5 Points 17"/>
                      <wp:cNvGraphicFramePr/>
                      <a:graphic xmlns:a="http://schemas.openxmlformats.org/drawingml/2006/main">
                        <a:graphicData uri="http://schemas.microsoft.com/office/word/2010/wordprocessingShape">
                          <wps:wsp>
                            <wps:cNvSpPr/>
                            <wps:spPr>
                              <a:xfrm>
                                <a:off x="0" y="0"/>
                                <a:ext cx="3919358" cy="3546281"/>
                              </a:xfrm>
                              <a:prstGeom prst="star5">
                                <a:avLst/>
                              </a:prstGeom>
                              <a:solidFill>
                                <a:srgbClr val="0070C0"/>
                              </a:solidFill>
                              <a:ln w="12700" cap="flat" cmpd="sng" algn="ctr">
                                <a:solidFill>
                                  <a:srgbClr val="0070C0"/>
                                </a:solidFill>
                                <a:prstDash val="solid"/>
                                <a:miter lim="800000"/>
                              </a:ln>
                              <a:effectLst/>
                              <a:scene3d>
                                <a:camera prst="orthographicFront"/>
                                <a:lightRig rig="threePt" dir="t"/>
                              </a:scene3d>
                              <a:sp3d contourW="25400">
                                <a:contourClr>
                                  <a:srgbClr val="0070C0"/>
                                </a:contourClr>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EC3CFC" id="Star: 5 Points 17" o:spid="_x0000_s1026" style="position:absolute;margin-left:75.2pt;margin-top:5.95pt;width:308.6pt;height:27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919358,3546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" path="m4,1354555r1497066,10l1959679,r462609,1354565l3919354,1354555,2708196,2191713r462629,1354559l1959679,2709099,748533,3546272,1211162,2191713,4,1354555xe" fillcolor="#0070c0" strokecolor="#0070c0" strokeweight="1pt">
                      <v:stroke joinstyle="miter"/>
                      <v:path arrowok="t" o:connecttype="custom" o:connectlocs="4,1354555;1497070,1354565;1959679,0;2422288,1354565;3919354,1354555;2708196,2191713;3170825,3546272;1959679,2709099;748533,3546272;1211162,2191713;4,1354555" o:connectangles="0,0,0,0,0,0,0,0,0,0,0"/>
                    </v:shape>
                  </w:pict>
                </mc:Fallback>
              </mc:AlternateContent>
            </w:r>
          </w:p>
          <w:p w14:paraId="057F4BF1" w14:textId="51523637" w:rsidR="00432763" w:rsidRDefault="00432763" w:rsidP="008B7023">
            <w:pPr>
              <w:jc w:val="center"/>
            </w:pPr>
          </w:p>
          <w:p w14:paraId="7F910994" w14:textId="306EBC36" w:rsidR="00432763" w:rsidRDefault="00432763" w:rsidP="008B7023">
            <w:pPr>
              <w:jc w:val="center"/>
            </w:pPr>
          </w:p>
          <w:p w14:paraId="7A297955" w14:textId="3115C32F" w:rsidR="00432763" w:rsidRDefault="00432763" w:rsidP="008B7023">
            <w:pPr>
              <w:jc w:val="center"/>
            </w:pPr>
          </w:p>
          <w:p w14:paraId="2420BAC6" w14:textId="12636238" w:rsidR="00432763" w:rsidRDefault="00432763" w:rsidP="008B7023">
            <w:pPr>
              <w:jc w:val="center"/>
            </w:pPr>
          </w:p>
          <w:p w14:paraId="16AA1260" w14:textId="2C6FF98C" w:rsidR="00432763" w:rsidRDefault="00432763" w:rsidP="008B7023">
            <w:pPr>
              <w:jc w:val="center"/>
            </w:pPr>
          </w:p>
          <w:p w14:paraId="158FBB8D" w14:textId="4E664AE3" w:rsidR="00432763" w:rsidRDefault="00432763" w:rsidP="008B7023">
            <w:pPr>
              <w:jc w:val="center"/>
            </w:pPr>
          </w:p>
          <w:p w14:paraId="461ADF6C" w14:textId="64157028" w:rsidR="00432763" w:rsidRDefault="00432763" w:rsidP="008B7023">
            <w:pPr>
              <w:jc w:val="center"/>
            </w:pPr>
          </w:p>
          <w:p w14:paraId="0FFA0BDA" w14:textId="35FFD32E" w:rsidR="00432763" w:rsidRDefault="00432763" w:rsidP="008B7023">
            <w:pPr>
              <w:jc w:val="center"/>
            </w:pPr>
          </w:p>
          <w:p w14:paraId="06A566F7" w14:textId="6643CA87" w:rsidR="00432763" w:rsidRDefault="00432763" w:rsidP="008B7023">
            <w:pPr>
              <w:jc w:val="center"/>
            </w:pPr>
          </w:p>
          <w:p w14:paraId="126BD11F" w14:textId="7DDE0268" w:rsidR="00432763" w:rsidRPr="000A3319" w:rsidRDefault="00432763" w:rsidP="008B7023">
            <w:pPr>
              <w:jc w:val="center"/>
              <w:rPr>
                <w:rFonts w:ascii="Century Gothic" w:hAnsi="Century Gothic"/>
              </w:rPr>
            </w:pPr>
          </w:p>
          <w:p w14:paraId="4D425F5D" w14:textId="76B0B940" w:rsidR="00432763" w:rsidRDefault="00432763" w:rsidP="008B7023">
            <w:pPr>
              <w:jc w:val="center"/>
            </w:pPr>
          </w:p>
          <w:p w14:paraId="0651491B" w14:textId="279CBBF2" w:rsidR="00432763" w:rsidRDefault="00432763" w:rsidP="008B7023">
            <w:pPr>
              <w:jc w:val="center"/>
            </w:pPr>
          </w:p>
          <w:p w14:paraId="776E4DDF" w14:textId="77777777" w:rsidR="00432763" w:rsidRDefault="00432763" w:rsidP="008B7023">
            <w:pPr>
              <w:jc w:val="center"/>
            </w:pPr>
          </w:p>
          <w:p w14:paraId="5DAE65A3" w14:textId="77777777" w:rsidR="00432763" w:rsidRDefault="00432763" w:rsidP="008B7023">
            <w:pPr>
              <w:jc w:val="center"/>
            </w:pPr>
          </w:p>
          <w:p w14:paraId="067E0159" w14:textId="77777777" w:rsidR="00432763" w:rsidRDefault="00432763" w:rsidP="008B7023">
            <w:pPr>
              <w:jc w:val="center"/>
            </w:pPr>
          </w:p>
          <w:p w14:paraId="2B0672B9" w14:textId="77777777" w:rsidR="00432763" w:rsidRDefault="00432763" w:rsidP="008B7023">
            <w:pPr>
              <w:jc w:val="center"/>
            </w:pPr>
          </w:p>
          <w:p w14:paraId="316BF04F" w14:textId="77777777" w:rsidR="00432763" w:rsidRDefault="00432763" w:rsidP="008B7023">
            <w:pPr>
              <w:jc w:val="center"/>
            </w:pPr>
          </w:p>
          <w:p w14:paraId="6D3C26E8" w14:textId="77777777" w:rsidR="00432763" w:rsidRDefault="00432763" w:rsidP="008B7023">
            <w:pPr>
              <w:jc w:val="center"/>
            </w:pPr>
          </w:p>
          <w:p w14:paraId="2A820C84" w14:textId="77777777" w:rsidR="000A3319" w:rsidRDefault="000A3319" w:rsidP="008B7023">
            <w:pPr>
              <w:jc w:val="center"/>
            </w:pPr>
          </w:p>
          <w:p w14:paraId="24C387D8" w14:textId="18797A9C" w:rsidR="000A3319" w:rsidRDefault="000A3319" w:rsidP="008B7023">
            <w:pPr>
              <w:jc w:val="center"/>
            </w:pPr>
          </w:p>
          <w:p w14:paraId="07616B79" w14:textId="77777777" w:rsidR="000A3319" w:rsidRDefault="000A3319" w:rsidP="008B7023">
            <w:pPr>
              <w:jc w:val="center"/>
            </w:pPr>
          </w:p>
          <w:p w14:paraId="1D405656" w14:textId="77777777" w:rsidR="000A3319" w:rsidRDefault="000A3319" w:rsidP="008B7023">
            <w:pPr>
              <w:jc w:val="center"/>
            </w:pPr>
          </w:p>
          <w:p w14:paraId="14EEDD05" w14:textId="7C3F2376" w:rsidR="000A3319" w:rsidRPr="00A043C2" w:rsidRDefault="000A3319" w:rsidP="008B7023">
            <w:pPr>
              <w:jc w:val="center"/>
            </w:pPr>
          </w:p>
        </w:tc>
      </w:tr>
      <w:tr w:rsidR="00432763" w:rsidRPr="00A043C2" w14:paraId="72A63AB6" w14:textId="77777777" w:rsidTr="000A3319">
        <w:trPr>
          <w:trHeight w:val="2256"/>
          <w:jc w:val="center"/>
        </w:trPr>
        <w:tc>
          <w:tcPr>
            <w:tcW w:w="9959" w:type="dxa"/>
            <w:tcBorders>
              <w:top w:val="single" w:sz="48" w:space="0" w:color="548DD4" w:themeColor="text2" w:themeTint="99"/>
              <w:left w:val="single" w:sz="48" w:space="0" w:color="548DD4" w:themeColor="text2" w:themeTint="99"/>
              <w:bottom w:val="single" w:sz="48" w:space="0" w:color="548DD4" w:themeColor="text2" w:themeTint="99"/>
              <w:right w:val="single" w:sz="48" w:space="0" w:color="548DD4" w:themeColor="text2" w:themeTint="99"/>
            </w:tcBorders>
          </w:tcPr>
          <w:p w14:paraId="1B314A5E" w14:textId="78AECBFD" w:rsidR="00432763" w:rsidRPr="00C66D10" w:rsidRDefault="00432763" w:rsidP="008B7023">
            <w:pPr>
              <w:spacing w:before="240" w:after="200"/>
              <w:ind w:left="360"/>
              <w:rPr>
                <w:rFonts w:ascii="Century Gothic" w:hAnsi="Century Gothic" w:cs="Arial"/>
                <w:color w:val="000000" w:themeColor="text1"/>
                <w:kern w:val="24"/>
                <w:sz w:val="32"/>
                <w:szCs w:val="13"/>
              </w:rPr>
            </w:pPr>
            <w:r w:rsidRPr="00C66D10">
              <w:rPr>
                <w:rFonts w:ascii="Century Gothic" w:hAnsi="Century Gothic" w:cs="Arial"/>
                <w:color w:val="000000" w:themeColor="text1"/>
                <w:kern w:val="24"/>
                <w:sz w:val="32"/>
                <w:szCs w:val="13"/>
              </w:rPr>
              <w:t>You can show responsibility in lots of ways:</w:t>
            </w:r>
          </w:p>
          <w:p w14:paraId="4CFEB4C4" w14:textId="77777777" w:rsidR="00432763" w:rsidRPr="00C66D10" w:rsidRDefault="00432763" w:rsidP="00432763">
            <w:pPr>
              <w:pStyle w:val="ListParagraph"/>
              <w:numPr>
                <w:ilvl w:val="0"/>
                <w:numId w:val="21"/>
              </w:numPr>
              <w:spacing w:line="276" w:lineRule="auto"/>
              <w:rPr>
                <w:rFonts w:ascii="Century Gothic" w:hAnsi="Century Gothic" w:cs="Arial"/>
                <w:color w:val="000000" w:themeColor="text1"/>
                <w:kern w:val="24"/>
                <w:sz w:val="32"/>
                <w:szCs w:val="13"/>
              </w:rPr>
            </w:pPr>
            <w:r w:rsidRPr="00C66D10">
              <w:rPr>
                <w:rFonts w:ascii="Century Gothic" w:hAnsi="Century Gothic" w:cs="Arial"/>
                <w:color w:val="000000" w:themeColor="text1"/>
                <w:kern w:val="24"/>
                <w:sz w:val="32"/>
                <w:szCs w:val="13"/>
              </w:rPr>
              <w:t>Tidying away equipment neatly</w:t>
            </w:r>
          </w:p>
          <w:p w14:paraId="62699B04" w14:textId="77777777" w:rsidR="00432763" w:rsidRPr="00C66D10" w:rsidRDefault="00432763" w:rsidP="00432763">
            <w:pPr>
              <w:pStyle w:val="ListParagraph"/>
              <w:numPr>
                <w:ilvl w:val="0"/>
                <w:numId w:val="21"/>
              </w:numPr>
              <w:spacing w:line="276" w:lineRule="auto"/>
              <w:rPr>
                <w:rFonts w:ascii="Century Gothic" w:hAnsi="Century Gothic" w:cs="Arial"/>
                <w:color w:val="000000" w:themeColor="text1"/>
                <w:kern w:val="24"/>
                <w:sz w:val="32"/>
                <w:szCs w:val="13"/>
              </w:rPr>
            </w:pPr>
            <w:r w:rsidRPr="00C66D10">
              <w:rPr>
                <w:rFonts w:ascii="Century Gothic" w:hAnsi="Century Gothic" w:cs="Arial"/>
                <w:color w:val="000000" w:themeColor="text1"/>
                <w:kern w:val="24"/>
                <w:sz w:val="32"/>
                <w:szCs w:val="13"/>
              </w:rPr>
              <w:t>Holding open doors for others</w:t>
            </w:r>
          </w:p>
          <w:p w14:paraId="086CE42A" w14:textId="77777777" w:rsidR="00432763" w:rsidRPr="00C66D10" w:rsidRDefault="00432763" w:rsidP="00432763">
            <w:pPr>
              <w:pStyle w:val="ListParagraph"/>
              <w:numPr>
                <w:ilvl w:val="0"/>
                <w:numId w:val="21"/>
              </w:numPr>
              <w:spacing w:line="276" w:lineRule="auto"/>
              <w:rPr>
                <w:rFonts w:ascii="Century Gothic" w:hAnsi="Century Gothic" w:cs="Arial"/>
                <w:color w:val="000000" w:themeColor="text1"/>
                <w:kern w:val="24"/>
                <w:sz w:val="32"/>
                <w:szCs w:val="13"/>
              </w:rPr>
            </w:pPr>
            <w:r w:rsidRPr="00C66D10">
              <w:rPr>
                <w:rFonts w:ascii="Century Gothic" w:hAnsi="Century Gothic" w:cs="Arial"/>
                <w:color w:val="000000" w:themeColor="text1"/>
                <w:kern w:val="24"/>
                <w:sz w:val="32"/>
                <w:szCs w:val="13"/>
              </w:rPr>
              <w:t>Presenting work to a high standard</w:t>
            </w:r>
          </w:p>
          <w:p w14:paraId="54389A9E" w14:textId="77777777" w:rsidR="00C66D10" w:rsidRDefault="00432763" w:rsidP="00C66D10">
            <w:pPr>
              <w:pStyle w:val="ListParagraph"/>
              <w:numPr>
                <w:ilvl w:val="0"/>
                <w:numId w:val="21"/>
              </w:numPr>
              <w:spacing w:line="276" w:lineRule="auto"/>
              <w:rPr>
                <w:rFonts w:ascii="Century Gothic" w:hAnsi="Century Gothic" w:cs="Arial"/>
                <w:color w:val="000000" w:themeColor="text1"/>
                <w:kern w:val="24"/>
                <w:sz w:val="32"/>
                <w:szCs w:val="13"/>
              </w:rPr>
            </w:pPr>
            <w:r w:rsidRPr="00C66D10">
              <w:rPr>
                <w:rFonts w:ascii="Century Gothic" w:hAnsi="Century Gothic" w:cs="Arial"/>
                <w:color w:val="000000" w:themeColor="text1"/>
                <w:kern w:val="24"/>
                <w:sz w:val="32"/>
                <w:szCs w:val="13"/>
              </w:rPr>
              <w:t>Helping younger children around school</w:t>
            </w:r>
          </w:p>
          <w:p w14:paraId="5FF26F57" w14:textId="149FDEF2" w:rsidR="00432763" w:rsidRPr="00C66D10" w:rsidRDefault="00432763" w:rsidP="00C66D10">
            <w:pPr>
              <w:pStyle w:val="ListParagraph"/>
              <w:numPr>
                <w:ilvl w:val="0"/>
                <w:numId w:val="21"/>
              </w:numPr>
              <w:spacing w:line="276" w:lineRule="auto"/>
              <w:rPr>
                <w:rFonts w:ascii="Century Gothic" w:hAnsi="Century Gothic" w:cs="Arial"/>
                <w:color w:val="000000" w:themeColor="text1"/>
                <w:kern w:val="24"/>
                <w:sz w:val="32"/>
                <w:szCs w:val="13"/>
              </w:rPr>
            </w:pPr>
            <w:r w:rsidRPr="00C66D10">
              <w:rPr>
                <w:rFonts w:ascii="Century Gothic" w:hAnsi="Century Gothic" w:cs="Arial"/>
                <w:color w:val="000000" w:themeColor="text1"/>
                <w:kern w:val="24"/>
                <w:sz w:val="32"/>
                <w:szCs w:val="13"/>
              </w:rPr>
              <w:t>Bringing in Home Learning books and Reading Diaries on the correct day</w:t>
            </w:r>
          </w:p>
        </w:tc>
      </w:tr>
    </w:tbl>
    <w:p w14:paraId="44CE3206" w14:textId="3561D6D7" w:rsidR="00312558" w:rsidRDefault="00312558" w:rsidP="00341318">
      <w:pPr>
        <w:rPr>
          <w:rFonts w:ascii="Century Gothic" w:hAnsi="Century Gothic" w:cs="Arial"/>
          <w:b/>
          <w:bCs/>
          <w:sz w:val="22"/>
          <w:szCs w:val="22"/>
        </w:rPr>
      </w:pPr>
    </w:p>
    <w:p w14:paraId="057BB499" w14:textId="77777777" w:rsidR="00312558" w:rsidRPr="00A043C2" w:rsidRDefault="00312558" w:rsidP="00341318">
      <w:pPr>
        <w:rPr>
          <w:rFonts w:ascii="Century Gothic" w:hAnsi="Century Gothic" w:cs="Arial"/>
          <w:b/>
          <w:bCs/>
          <w:sz w:val="22"/>
          <w:szCs w:val="22"/>
        </w:rPr>
      </w:pPr>
    </w:p>
    <w:tbl>
      <w:tblPr>
        <w:tblStyle w:val="TableGrid"/>
        <w:tblW w:w="0" w:type="auto"/>
        <w:jc w:val="center"/>
        <w:tblInd w:w="0" w:type="dxa"/>
        <w:tblLook w:val="04A0" w:firstRow="1" w:lastRow="0" w:firstColumn="1" w:lastColumn="0" w:noHBand="0" w:noVBand="1"/>
      </w:tblPr>
      <w:tblGrid>
        <w:gridCol w:w="9974"/>
      </w:tblGrid>
      <w:tr w:rsidR="00312558" w:rsidRPr="00A043C2" w14:paraId="7ACEE9F3" w14:textId="77777777" w:rsidTr="008B7023">
        <w:trPr>
          <w:trHeight w:val="2014"/>
          <w:jc w:val="center"/>
        </w:trPr>
        <w:tc>
          <w:tcPr>
            <w:tcW w:w="10682" w:type="dxa"/>
            <w:tcBorders>
              <w:top w:val="single" w:sz="48" w:space="0" w:color="FF0000"/>
              <w:left w:val="single" w:sz="48" w:space="0" w:color="FF0000"/>
              <w:bottom w:val="single" w:sz="48" w:space="0" w:color="FF0000"/>
              <w:right w:val="single" w:sz="48" w:space="0" w:color="FF0000"/>
            </w:tcBorders>
            <w:vAlign w:val="center"/>
          </w:tcPr>
          <w:p w14:paraId="71827C33" w14:textId="77777777" w:rsidR="00312558" w:rsidRPr="000A3319" w:rsidRDefault="00312558" w:rsidP="008B7023">
            <w:pPr>
              <w:jc w:val="center"/>
              <w:rPr>
                <w:rFonts w:ascii="Century Gothic" w:hAnsi="Century Gothic"/>
                <w:b/>
                <w:sz w:val="144"/>
              </w:rPr>
            </w:pPr>
            <w:r w:rsidRPr="000A3319">
              <w:rPr>
                <w:rFonts w:ascii="Century Gothic" w:hAnsi="Century Gothic"/>
                <w:b/>
                <w:sz w:val="144"/>
              </w:rPr>
              <w:t>Respect</w:t>
            </w:r>
          </w:p>
          <w:p w14:paraId="35E3AF75" w14:textId="77777777" w:rsidR="00312558" w:rsidRPr="00A043C2" w:rsidRDefault="00312558" w:rsidP="008B7023">
            <w:r w:rsidRPr="00A043C2">
              <w:rPr>
                <w:rFonts w:ascii="Century Gothic" w:hAnsi="Century Gothic"/>
                <w:b/>
                <w:sz w:val="96"/>
              </w:rPr>
              <w:t xml:space="preserve"> </w:t>
            </w:r>
          </w:p>
        </w:tc>
      </w:tr>
      <w:tr w:rsidR="00312558" w:rsidRPr="00A043C2" w14:paraId="78768AA9" w14:textId="77777777" w:rsidTr="00432763">
        <w:trPr>
          <w:jc w:val="center"/>
        </w:trPr>
        <w:tc>
          <w:tcPr>
            <w:tcW w:w="10682" w:type="dxa"/>
            <w:tcBorders>
              <w:top w:val="single" w:sz="48" w:space="0" w:color="FF0000"/>
              <w:left w:val="single" w:sz="48" w:space="0" w:color="FF0000"/>
              <w:bottom w:val="single" w:sz="48" w:space="0" w:color="FF0000"/>
              <w:right w:val="single" w:sz="48" w:space="0" w:color="FF0000"/>
            </w:tcBorders>
          </w:tcPr>
          <w:p w14:paraId="6EF2164C" w14:textId="77777777" w:rsidR="00312558" w:rsidRDefault="00312558" w:rsidP="008B7023">
            <w:pPr>
              <w:jc w:val="center"/>
            </w:pPr>
          </w:p>
          <w:p w14:paraId="584E47BC" w14:textId="7D40491D" w:rsidR="00312558" w:rsidRDefault="000A3319" w:rsidP="008B7023">
            <w:pPr>
              <w:jc w:val="center"/>
            </w:pPr>
            <w:r>
              <w:rPr>
                <w:noProof/>
              </w:rPr>
              <mc:AlternateContent>
                <mc:Choice Requires="wps">
                  <w:drawing>
                    <wp:anchor distT="0" distB="0" distL="114300" distR="114300" simplePos="0" relativeHeight="251664384" behindDoc="0" locked="0" layoutInCell="1" allowOverlap="1" wp14:anchorId="2DADB883" wp14:editId="4FABFE75">
                      <wp:simplePos x="0" y="0"/>
                      <wp:positionH relativeFrom="column">
                        <wp:posOffset>947117</wp:posOffset>
                      </wp:positionH>
                      <wp:positionV relativeFrom="paragraph">
                        <wp:posOffset>38459</wp:posOffset>
                      </wp:positionV>
                      <wp:extent cx="3753016" cy="3546282"/>
                      <wp:effectExtent l="76200" t="76200" r="57150" b="73660"/>
                      <wp:wrapNone/>
                      <wp:docPr id="3" name="Star: 5 Points 3"/>
                      <wp:cNvGraphicFramePr/>
                      <a:graphic xmlns:a="http://schemas.openxmlformats.org/drawingml/2006/main">
                        <a:graphicData uri="http://schemas.microsoft.com/office/word/2010/wordprocessingShape">
                          <wps:wsp>
                            <wps:cNvSpPr/>
                            <wps:spPr>
                              <a:xfrm>
                                <a:off x="0" y="0"/>
                                <a:ext cx="3753016" cy="3546282"/>
                              </a:xfrm>
                              <a:prstGeom prst="star5">
                                <a:avLst/>
                              </a:prstGeom>
                              <a:solidFill>
                                <a:srgbClr val="FF0000"/>
                              </a:solidFill>
                              <a:ln w="12700" cap="flat" cmpd="sng" algn="ctr">
                                <a:solidFill>
                                  <a:srgbClr val="FF0000"/>
                                </a:solidFill>
                                <a:prstDash val="solid"/>
                                <a:miter lim="800000"/>
                              </a:ln>
                              <a:effectLst/>
                              <a:scene3d>
                                <a:camera prst="orthographicFront"/>
                                <a:lightRig rig="threePt" dir="t"/>
                              </a:scene3d>
                              <a:sp3d contourW="25400">
                                <a:contourClr>
                                  <a:srgbClr val="FF0000"/>
                                </a:contourClr>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D7ECCB" id="Star: 5 Points 3" o:spid="_x0000_s1026" style="position:absolute;margin-left:74.6pt;margin-top:3.05pt;width:295.5pt;height:27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753016,3546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" path="m4,1354556r1433528,9l1876508,r442976,1354565l3753012,1354556,2593257,2191714r442994,1354559l1876508,2709100,716765,3546273,1159759,2191714,4,1354556xe" fillcolor="red" strokecolor="red" strokeweight="1pt">
                      <v:stroke joinstyle="miter"/>
                      <v:path arrowok="t" o:connecttype="custom" o:connectlocs="4,1354556;1433532,1354565;1876508,0;2319484,1354565;3753012,1354556;2593257,2191714;3036251,3546273;1876508,2709100;716765,3546273;1159759,2191714;4,1354556" o:connectangles="0,0,0,0,0,0,0,0,0,0,0"/>
                    </v:shape>
                  </w:pict>
                </mc:Fallback>
              </mc:AlternateContent>
            </w:r>
          </w:p>
          <w:p w14:paraId="4E22E750" w14:textId="10433476" w:rsidR="00312558" w:rsidRDefault="00312558" w:rsidP="008B7023">
            <w:pPr>
              <w:jc w:val="center"/>
            </w:pPr>
          </w:p>
          <w:p w14:paraId="2C10D71C" w14:textId="36CD9626" w:rsidR="00312558" w:rsidRDefault="00312558" w:rsidP="008B7023">
            <w:pPr>
              <w:jc w:val="center"/>
            </w:pPr>
          </w:p>
          <w:p w14:paraId="1D1907FE" w14:textId="5647D3F3" w:rsidR="00312558" w:rsidRDefault="00312558" w:rsidP="008B7023">
            <w:pPr>
              <w:jc w:val="center"/>
            </w:pPr>
          </w:p>
          <w:p w14:paraId="6454654D" w14:textId="77777777" w:rsidR="00312558" w:rsidRDefault="00312558" w:rsidP="008B7023">
            <w:pPr>
              <w:jc w:val="center"/>
            </w:pPr>
          </w:p>
          <w:p w14:paraId="14BF267F" w14:textId="77777777" w:rsidR="00312558" w:rsidRDefault="00312558" w:rsidP="008B7023">
            <w:pPr>
              <w:jc w:val="center"/>
            </w:pPr>
          </w:p>
          <w:p w14:paraId="0434A2B8" w14:textId="77777777" w:rsidR="00312558" w:rsidRDefault="00312558" w:rsidP="008B7023">
            <w:pPr>
              <w:jc w:val="center"/>
            </w:pPr>
          </w:p>
          <w:p w14:paraId="72531261" w14:textId="77777777" w:rsidR="00312558" w:rsidRDefault="00312558" w:rsidP="008B7023">
            <w:pPr>
              <w:jc w:val="center"/>
            </w:pPr>
          </w:p>
          <w:p w14:paraId="77F51383" w14:textId="77777777" w:rsidR="00312558" w:rsidRDefault="00312558" w:rsidP="008B7023">
            <w:pPr>
              <w:jc w:val="center"/>
            </w:pPr>
          </w:p>
          <w:p w14:paraId="0FFA8799" w14:textId="77777777" w:rsidR="00312558" w:rsidRDefault="00312558" w:rsidP="008B7023">
            <w:pPr>
              <w:jc w:val="center"/>
            </w:pPr>
          </w:p>
          <w:p w14:paraId="1930A791" w14:textId="77777777" w:rsidR="00312558" w:rsidRDefault="00312558" w:rsidP="008B7023">
            <w:pPr>
              <w:jc w:val="center"/>
            </w:pPr>
          </w:p>
          <w:p w14:paraId="7A9914E1" w14:textId="77777777" w:rsidR="00312558" w:rsidRDefault="00312558" w:rsidP="008B7023">
            <w:pPr>
              <w:jc w:val="center"/>
            </w:pPr>
          </w:p>
          <w:p w14:paraId="5DC2E636" w14:textId="77777777" w:rsidR="00312558" w:rsidRDefault="00312558" w:rsidP="008B7023">
            <w:pPr>
              <w:jc w:val="center"/>
            </w:pPr>
          </w:p>
          <w:p w14:paraId="190683CE" w14:textId="77777777" w:rsidR="00312558" w:rsidRDefault="00312558" w:rsidP="008B7023">
            <w:pPr>
              <w:jc w:val="center"/>
            </w:pPr>
          </w:p>
          <w:p w14:paraId="29FB35AD" w14:textId="77777777" w:rsidR="00312558" w:rsidRDefault="00312558" w:rsidP="008B7023">
            <w:pPr>
              <w:jc w:val="center"/>
            </w:pPr>
          </w:p>
          <w:p w14:paraId="2546FE66" w14:textId="77777777" w:rsidR="00312558" w:rsidRDefault="00312558" w:rsidP="008B7023">
            <w:pPr>
              <w:jc w:val="center"/>
            </w:pPr>
          </w:p>
          <w:p w14:paraId="2F9A4CA6" w14:textId="77777777" w:rsidR="00312558" w:rsidRDefault="00312558" w:rsidP="008B7023">
            <w:pPr>
              <w:jc w:val="center"/>
            </w:pPr>
          </w:p>
          <w:p w14:paraId="4D7B3B9E" w14:textId="77777777" w:rsidR="00312558" w:rsidRDefault="00312558" w:rsidP="008B7023">
            <w:pPr>
              <w:jc w:val="center"/>
            </w:pPr>
          </w:p>
          <w:p w14:paraId="0BAB08E6" w14:textId="77777777" w:rsidR="00312558" w:rsidRDefault="00312558" w:rsidP="008B7023">
            <w:pPr>
              <w:jc w:val="center"/>
            </w:pPr>
          </w:p>
          <w:p w14:paraId="3B8113A1" w14:textId="76693802" w:rsidR="00312558" w:rsidRDefault="00312558" w:rsidP="008B7023">
            <w:pPr>
              <w:jc w:val="center"/>
            </w:pPr>
          </w:p>
          <w:p w14:paraId="61DAEA8B" w14:textId="77777777" w:rsidR="00312558" w:rsidRDefault="00312558" w:rsidP="008B7023">
            <w:pPr>
              <w:jc w:val="center"/>
            </w:pPr>
          </w:p>
          <w:p w14:paraId="2664B548" w14:textId="77777777" w:rsidR="00312558" w:rsidRDefault="00312558" w:rsidP="008B7023">
            <w:pPr>
              <w:jc w:val="center"/>
            </w:pPr>
          </w:p>
          <w:p w14:paraId="008B5C62" w14:textId="77777777" w:rsidR="00312558" w:rsidRDefault="00312558" w:rsidP="008B7023">
            <w:pPr>
              <w:jc w:val="center"/>
            </w:pPr>
          </w:p>
          <w:p w14:paraId="7D63CB2D" w14:textId="77777777" w:rsidR="00312558" w:rsidRPr="00A043C2" w:rsidRDefault="00312558" w:rsidP="008B7023">
            <w:pPr>
              <w:jc w:val="center"/>
            </w:pPr>
          </w:p>
        </w:tc>
      </w:tr>
      <w:tr w:rsidR="00312558" w:rsidRPr="00A043C2" w14:paraId="064F5CF4" w14:textId="77777777" w:rsidTr="008B7023">
        <w:trPr>
          <w:trHeight w:val="2357"/>
          <w:jc w:val="center"/>
        </w:trPr>
        <w:tc>
          <w:tcPr>
            <w:tcW w:w="10682" w:type="dxa"/>
            <w:tcBorders>
              <w:top w:val="single" w:sz="48" w:space="0" w:color="FF0000"/>
              <w:left w:val="single" w:sz="48" w:space="0" w:color="FF0000"/>
              <w:bottom w:val="single" w:sz="48" w:space="0" w:color="FF0000"/>
              <w:right w:val="single" w:sz="48" w:space="0" w:color="FF0000"/>
            </w:tcBorders>
          </w:tcPr>
          <w:p w14:paraId="76B270CC" w14:textId="77777777" w:rsidR="00312558" w:rsidRPr="00C66D10" w:rsidRDefault="00312558" w:rsidP="008B7023">
            <w:pPr>
              <w:spacing w:before="240"/>
              <w:ind w:left="360"/>
              <w:rPr>
                <w:rFonts w:ascii="Century Gothic" w:hAnsi="Century Gothic" w:cs="Arial"/>
                <w:color w:val="000000" w:themeColor="text1"/>
                <w:kern w:val="24"/>
                <w:sz w:val="32"/>
                <w:szCs w:val="20"/>
              </w:rPr>
            </w:pPr>
            <w:r w:rsidRPr="00C66D10">
              <w:rPr>
                <w:rFonts w:ascii="Century Gothic" w:hAnsi="Century Gothic" w:cs="Arial"/>
                <w:color w:val="000000" w:themeColor="text1"/>
                <w:kern w:val="24"/>
                <w:sz w:val="32"/>
                <w:szCs w:val="20"/>
              </w:rPr>
              <w:t xml:space="preserve">You can show </w:t>
            </w:r>
            <w:r w:rsidRPr="00C66D10">
              <w:rPr>
                <w:rFonts w:ascii="Century Gothic" w:hAnsi="Century Gothic" w:cs="Arial"/>
                <w:color w:val="000000" w:themeColor="text1"/>
                <w:kern w:val="24"/>
                <w:sz w:val="32"/>
              </w:rPr>
              <w:t>respect</w:t>
            </w:r>
            <w:r w:rsidRPr="00C66D10">
              <w:rPr>
                <w:rFonts w:ascii="Century Gothic" w:hAnsi="Century Gothic" w:cs="Arial"/>
                <w:color w:val="000000" w:themeColor="text1"/>
                <w:kern w:val="24"/>
                <w:sz w:val="32"/>
                <w:szCs w:val="20"/>
              </w:rPr>
              <w:t xml:space="preserve"> in lots of ways:</w:t>
            </w:r>
          </w:p>
          <w:p w14:paraId="369E489B" w14:textId="77777777" w:rsidR="00312558" w:rsidRPr="00C66D10" w:rsidRDefault="00312558" w:rsidP="00312558">
            <w:pPr>
              <w:pStyle w:val="ListParagraph"/>
              <w:numPr>
                <w:ilvl w:val="0"/>
                <w:numId w:val="20"/>
              </w:numPr>
              <w:spacing w:before="240"/>
              <w:rPr>
                <w:rFonts w:ascii="Century Gothic" w:hAnsi="Century Gothic" w:cs="Arial"/>
                <w:color w:val="000000" w:themeColor="text1"/>
                <w:kern w:val="24"/>
                <w:sz w:val="32"/>
              </w:rPr>
            </w:pPr>
            <w:r w:rsidRPr="00C66D10">
              <w:rPr>
                <w:rFonts w:ascii="Century Gothic" w:hAnsi="Century Gothic" w:cs="Arial"/>
                <w:color w:val="000000" w:themeColor="text1"/>
                <w:kern w:val="24"/>
                <w:sz w:val="32"/>
              </w:rPr>
              <w:t>Using polite manners</w:t>
            </w:r>
          </w:p>
          <w:p w14:paraId="71543DF1" w14:textId="77777777" w:rsidR="00312558" w:rsidRPr="00C66D10" w:rsidRDefault="00312558" w:rsidP="00312558">
            <w:pPr>
              <w:pStyle w:val="ListParagraph"/>
              <w:numPr>
                <w:ilvl w:val="0"/>
                <w:numId w:val="20"/>
              </w:numPr>
              <w:spacing w:before="240"/>
              <w:rPr>
                <w:rFonts w:ascii="Century Gothic" w:hAnsi="Century Gothic" w:cs="Arial"/>
                <w:color w:val="000000" w:themeColor="text1"/>
                <w:kern w:val="24"/>
                <w:sz w:val="32"/>
              </w:rPr>
            </w:pPr>
            <w:r w:rsidRPr="00C66D10">
              <w:rPr>
                <w:rFonts w:ascii="Century Gothic" w:hAnsi="Century Gothic" w:cs="Arial"/>
                <w:color w:val="000000" w:themeColor="text1"/>
                <w:kern w:val="24"/>
                <w:sz w:val="32"/>
              </w:rPr>
              <w:t>Showing a readiness to learn (eyes on the learning, listening carefully, facing the speaker)</w:t>
            </w:r>
          </w:p>
          <w:p w14:paraId="670F53AF" w14:textId="77777777" w:rsidR="00C66D10" w:rsidRDefault="00312558" w:rsidP="00C66D10">
            <w:pPr>
              <w:pStyle w:val="ListParagraph"/>
              <w:numPr>
                <w:ilvl w:val="0"/>
                <w:numId w:val="20"/>
              </w:numPr>
              <w:spacing w:before="240"/>
              <w:rPr>
                <w:rFonts w:ascii="Century Gothic" w:hAnsi="Century Gothic" w:cs="Arial"/>
                <w:color w:val="000000" w:themeColor="text1"/>
                <w:kern w:val="24"/>
                <w:sz w:val="32"/>
              </w:rPr>
            </w:pPr>
            <w:r w:rsidRPr="00C66D10">
              <w:rPr>
                <w:rFonts w:ascii="Century Gothic" w:hAnsi="Century Gothic" w:cs="Arial"/>
                <w:color w:val="000000" w:themeColor="text1"/>
                <w:kern w:val="24"/>
                <w:sz w:val="32"/>
              </w:rPr>
              <w:t>Moving around school sensibly and quietly</w:t>
            </w:r>
          </w:p>
          <w:p w14:paraId="7653C23C" w14:textId="17E5D454" w:rsidR="00312558" w:rsidRPr="00C66D10" w:rsidRDefault="00312558" w:rsidP="00C66D10">
            <w:pPr>
              <w:pStyle w:val="ListParagraph"/>
              <w:numPr>
                <w:ilvl w:val="0"/>
                <w:numId w:val="20"/>
              </w:numPr>
              <w:spacing w:before="240"/>
              <w:rPr>
                <w:rFonts w:ascii="Century Gothic" w:hAnsi="Century Gothic" w:cs="Arial"/>
                <w:color w:val="000000" w:themeColor="text1"/>
                <w:kern w:val="24"/>
                <w:sz w:val="32"/>
              </w:rPr>
            </w:pPr>
            <w:r w:rsidRPr="00C66D10">
              <w:rPr>
                <w:rFonts w:ascii="Century Gothic" w:hAnsi="Century Gothic" w:cs="Arial"/>
                <w:color w:val="000000" w:themeColor="text1"/>
                <w:kern w:val="24"/>
                <w:sz w:val="32"/>
              </w:rPr>
              <w:t>Caring for both other children and school equipment</w:t>
            </w:r>
          </w:p>
        </w:tc>
      </w:tr>
    </w:tbl>
    <w:p w14:paraId="774F2E22" w14:textId="77777777" w:rsidR="00A418AE" w:rsidRPr="00A043C2" w:rsidRDefault="00A418AE" w:rsidP="00341318">
      <w:pPr>
        <w:rPr>
          <w:rFonts w:ascii="Century Gothic" w:hAnsi="Century Gothic" w:cs="Arial"/>
          <w:b/>
          <w:bCs/>
          <w:sz w:val="22"/>
          <w:szCs w:val="22"/>
        </w:rPr>
      </w:pPr>
    </w:p>
    <w:p w14:paraId="1246A7DA" w14:textId="77777777" w:rsidR="00A418AE" w:rsidRPr="00A043C2" w:rsidRDefault="00A418AE" w:rsidP="00341318">
      <w:pPr>
        <w:rPr>
          <w:rFonts w:ascii="Century Gothic" w:hAnsi="Century Gothic" w:cs="Arial"/>
          <w:b/>
          <w:bCs/>
          <w:sz w:val="22"/>
          <w:szCs w:val="22"/>
        </w:rPr>
      </w:pPr>
    </w:p>
    <w:tbl>
      <w:tblPr>
        <w:tblStyle w:val="TableGrid"/>
        <w:tblW w:w="0" w:type="auto"/>
        <w:jc w:val="center"/>
        <w:tblInd w:w="0" w:type="dxa"/>
        <w:tblBorders>
          <w:top w:val="single" w:sz="48" w:space="0" w:color="D883FF"/>
          <w:left w:val="single" w:sz="48" w:space="0" w:color="D883FF"/>
          <w:bottom w:val="single" w:sz="48" w:space="0" w:color="D883FF"/>
          <w:right w:val="single" w:sz="48" w:space="0" w:color="D883FF"/>
          <w:insideH w:val="single" w:sz="48" w:space="0" w:color="D883FF"/>
          <w:insideV w:val="single" w:sz="48" w:space="0" w:color="D883FF"/>
        </w:tblBorders>
        <w:tblLook w:val="04A0" w:firstRow="1" w:lastRow="0" w:firstColumn="1" w:lastColumn="0" w:noHBand="0" w:noVBand="1"/>
      </w:tblPr>
      <w:tblGrid>
        <w:gridCol w:w="9974"/>
      </w:tblGrid>
      <w:tr w:rsidR="000A3319" w:rsidRPr="00A043C2" w14:paraId="69F78595" w14:textId="77777777" w:rsidTr="008B7023">
        <w:trPr>
          <w:trHeight w:val="2014"/>
          <w:jc w:val="center"/>
        </w:trPr>
        <w:tc>
          <w:tcPr>
            <w:tcW w:w="10682" w:type="dxa"/>
            <w:tcBorders>
              <w:top w:val="single" w:sz="48" w:space="0" w:color="FFC000"/>
              <w:left w:val="single" w:sz="48" w:space="0" w:color="FFC000"/>
              <w:bottom w:val="single" w:sz="48" w:space="0" w:color="FFC000"/>
              <w:right w:val="single" w:sz="48" w:space="0" w:color="FFC000"/>
            </w:tcBorders>
            <w:vAlign w:val="center"/>
          </w:tcPr>
          <w:p w14:paraId="54520786" w14:textId="77777777" w:rsidR="000A3319" w:rsidRPr="006E2239" w:rsidRDefault="000A3319" w:rsidP="008B7023">
            <w:pPr>
              <w:jc w:val="center"/>
              <w:rPr>
                <w:b/>
              </w:rPr>
            </w:pPr>
            <w:r w:rsidRPr="000A3319">
              <w:rPr>
                <w:rFonts w:ascii="Century Gothic" w:hAnsi="Century Gothic"/>
                <w:b/>
                <w:sz w:val="144"/>
              </w:rPr>
              <w:lastRenderedPageBreak/>
              <w:t>Resilience</w:t>
            </w:r>
          </w:p>
        </w:tc>
      </w:tr>
      <w:tr w:rsidR="000A3319" w:rsidRPr="00A043C2" w14:paraId="2641284F" w14:textId="77777777" w:rsidTr="008B7023">
        <w:trPr>
          <w:jc w:val="center"/>
        </w:trPr>
        <w:tc>
          <w:tcPr>
            <w:tcW w:w="10682" w:type="dxa"/>
            <w:tcBorders>
              <w:top w:val="single" w:sz="48" w:space="0" w:color="FFC000"/>
              <w:left w:val="single" w:sz="48" w:space="0" w:color="FFC000"/>
              <w:bottom w:val="single" w:sz="48" w:space="0" w:color="FFC000"/>
              <w:right w:val="single" w:sz="48" w:space="0" w:color="FFC000"/>
            </w:tcBorders>
          </w:tcPr>
          <w:p w14:paraId="57CC972B" w14:textId="77777777" w:rsidR="000A3319" w:rsidRDefault="000A3319" w:rsidP="008B7023">
            <w:pPr>
              <w:jc w:val="center"/>
            </w:pPr>
            <w:r>
              <w:rPr>
                <w:noProof/>
              </w:rPr>
              <mc:AlternateContent>
                <mc:Choice Requires="wps">
                  <w:drawing>
                    <wp:anchor distT="0" distB="0" distL="114300" distR="114300" simplePos="0" relativeHeight="251672576" behindDoc="0" locked="0" layoutInCell="1" allowOverlap="1" wp14:anchorId="2A6451CC" wp14:editId="65A2CE9B">
                      <wp:simplePos x="0" y="0"/>
                      <wp:positionH relativeFrom="column">
                        <wp:posOffset>481468</wp:posOffset>
                      </wp:positionH>
                      <wp:positionV relativeFrom="paragraph">
                        <wp:posOffset>78988</wp:posOffset>
                      </wp:positionV>
                      <wp:extent cx="4468634" cy="4309607"/>
                      <wp:effectExtent l="76200" t="76200" r="65405" b="72390"/>
                      <wp:wrapNone/>
                      <wp:docPr id="29" name="Star: 5 Points 29"/>
                      <wp:cNvGraphicFramePr/>
                      <a:graphic xmlns:a="http://schemas.openxmlformats.org/drawingml/2006/main">
                        <a:graphicData uri="http://schemas.microsoft.com/office/word/2010/wordprocessingShape">
                          <wps:wsp>
                            <wps:cNvSpPr/>
                            <wps:spPr>
                              <a:xfrm>
                                <a:off x="0" y="0"/>
                                <a:ext cx="4468634" cy="4309607"/>
                              </a:xfrm>
                              <a:prstGeom prst="star5">
                                <a:avLst/>
                              </a:prstGeom>
                              <a:solidFill>
                                <a:srgbClr val="FFC000"/>
                              </a:solidFill>
                              <a:ln w="12700" cap="flat" cmpd="sng" algn="ctr">
                                <a:solidFill>
                                  <a:srgbClr val="FFC000"/>
                                </a:solidFill>
                                <a:prstDash val="solid"/>
                                <a:miter lim="800000"/>
                              </a:ln>
                              <a:effectLst/>
                              <a:scene3d>
                                <a:camera prst="orthographicFront"/>
                                <a:lightRig rig="threePt" dir="t"/>
                              </a:scene3d>
                              <a:sp3d contourW="25400">
                                <a:contourClr>
                                  <a:srgbClr val="FFC000"/>
                                </a:contourClr>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A281B" id="Star: 5 Points 29" o:spid="_x0000_s1026" style="position:absolute;margin-left:37.9pt;margin-top:6.2pt;width:351.85pt;height:339.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468634,4309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" path="m5,1646119r1706871,12l2234317,r527441,1646131l4468629,1646119,3087735,2663472r527463,1646124l2234317,3292224,853436,4309596,1380899,2663472,5,1646119xe" fillcolor="#ffc000" strokecolor="#ffc000" strokeweight="1pt">
                      <v:stroke joinstyle="miter"/>
                      <v:path arrowok="t" o:connecttype="custom" o:connectlocs="5,1646119;1706876,1646131;2234317,0;2761758,1646131;4468629,1646119;3087735,2663472;3615198,4309596;2234317,3292224;853436,4309596;1380899,2663472;5,1646119" o:connectangles="0,0,0,0,0,0,0,0,0,0,0"/>
                    </v:shape>
                  </w:pict>
                </mc:Fallback>
              </mc:AlternateContent>
            </w:r>
          </w:p>
          <w:p w14:paraId="5ED037FE" w14:textId="77777777" w:rsidR="000A3319" w:rsidRDefault="000A3319" w:rsidP="008B7023">
            <w:pPr>
              <w:jc w:val="center"/>
            </w:pPr>
          </w:p>
          <w:p w14:paraId="7500F046" w14:textId="77777777" w:rsidR="000A3319" w:rsidRDefault="000A3319" w:rsidP="008B7023">
            <w:pPr>
              <w:jc w:val="center"/>
            </w:pPr>
          </w:p>
          <w:p w14:paraId="400EA7F0" w14:textId="77777777" w:rsidR="000A3319" w:rsidRDefault="000A3319" w:rsidP="008B7023">
            <w:pPr>
              <w:jc w:val="center"/>
            </w:pPr>
          </w:p>
          <w:p w14:paraId="0D4D7B6E" w14:textId="77777777" w:rsidR="000A3319" w:rsidRDefault="000A3319" w:rsidP="008B7023">
            <w:pPr>
              <w:jc w:val="center"/>
            </w:pPr>
          </w:p>
          <w:p w14:paraId="7084EB3F" w14:textId="77777777" w:rsidR="000A3319" w:rsidRDefault="000A3319" w:rsidP="008B7023">
            <w:pPr>
              <w:jc w:val="center"/>
            </w:pPr>
          </w:p>
          <w:p w14:paraId="3641CA3F" w14:textId="77777777" w:rsidR="000A3319" w:rsidRDefault="000A3319" w:rsidP="008B7023">
            <w:pPr>
              <w:jc w:val="center"/>
            </w:pPr>
          </w:p>
          <w:p w14:paraId="14F89E31" w14:textId="77777777" w:rsidR="000A3319" w:rsidRDefault="000A3319" w:rsidP="008B7023">
            <w:pPr>
              <w:jc w:val="center"/>
            </w:pPr>
          </w:p>
          <w:p w14:paraId="20D98655" w14:textId="77777777" w:rsidR="000A3319" w:rsidRDefault="000A3319" w:rsidP="008B7023">
            <w:pPr>
              <w:jc w:val="center"/>
            </w:pPr>
          </w:p>
          <w:p w14:paraId="54033E20" w14:textId="77777777" w:rsidR="000A3319" w:rsidRDefault="000A3319" w:rsidP="008B7023">
            <w:pPr>
              <w:jc w:val="center"/>
            </w:pPr>
          </w:p>
          <w:p w14:paraId="1B7323E6" w14:textId="77777777" w:rsidR="000A3319" w:rsidRDefault="000A3319" w:rsidP="008B7023">
            <w:pPr>
              <w:jc w:val="center"/>
            </w:pPr>
          </w:p>
          <w:p w14:paraId="2B34F2F7" w14:textId="77777777" w:rsidR="000A3319" w:rsidRDefault="000A3319" w:rsidP="008B7023">
            <w:pPr>
              <w:jc w:val="center"/>
            </w:pPr>
          </w:p>
          <w:p w14:paraId="2959C15A" w14:textId="77777777" w:rsidR="000A3319" w:rsidRDefault="000A3319" w:rsidP="008B7023">
            <w:pPr>
              <w:jc w:val="center"/>
            </w:pPr>
          </w:p>
          <w:p w14:paraId="735B6871" w14:textId="77777777" w:rsidR="000A3319" w:rsidRDefault="000A3319" w:rsidP="008B7023">
            <w:pPr>
              <w:jc w:val="center"/>
            </w:pPr>
          </w:p>
          <w:p w14:paraId="14C2B396" w14:textId="77777777" w:rsidR="000A3319" w:rsidRDefault="000A3319" w:rsidP="008B7023">
            <w:pPr>
              <w:jc w:val="center"/>
            </w:pPr>
          </w:p>
          <w:p w14:paraId="0C7030C7" w14:textId="77777777" w:rsidR="000A3319" w:rsidRDefault="000A3319" w:rsidP="008B7023">
            <w:pPr>
              <w:jc w:val="center"/>
            </w:pPr>
          </w:p>
          <w:p w14:paraId="470BE702" w14:textId="77777777" w:rsidR="000A3319" w:rsidRDefault="000A3319" w:rsidP="008B7023">
            <w:pPr>
              <w:jc w:val="center"/>
            </w:pPr>
          </w:p>
          <w:p w14:paraId="2EAA11B8" w14:textId="77777777" w:rsidR="000A3319" w:rsidRDefault="000A3319" w:rsidP="008B7023">
            <w:pPr>
              <w:jc w:val="center"/>
            </w:pPr>
          </w:p>
          <w:p w14:paraId="4D767917" w14:textId="77777777" w:rsidR="000A3319" w:rsidRDefault="000A3319" w:rsidP="008B7023">
            <w:pPr>
              <w:jc w:val="center"/>
            </w:pPr>
          </w:p>
          <w:p w14:paraId="55103880" w14:textId="77777777" w:rsidR="000A3319" w:rsidRDefault="000A3319" w:rsidP="008B7023">
            <w:pPr>
              <w:jc w:val="center"/>
            </w:pPr>
          </w:p>
          <w:p w14:paraId="6A547BD6" w14:textId="77777777" w:rsidR="000A3319" w:rsidRDefault="000A3319" w:rsidP="008B7023">
            <w:pPr>
              <w:jc w:val="center"/>
            </w:pPr>
          </w:p>
          <w:p w14:paraId="461FABD1" w14:textId="77777777" w:rsidR="000A3319" w:rsidRDefault="000A3319" w:rsidP="008B7023">
            <w:pPr>
              <w:jc w:val="center"/>
            </w:pPr>
          </w:p>
          <w:p w14:paraId="480F3A0E" w14:textId="77777777" w:rsidR="000A3319" w:rsidRDefault="000A3319" w:rsidP="008B7023">
            <w:pPr>
              <w:jc w:val="center"/>
            </w:pPr>
          </w:p>
          <w:p w14:paraId="0B330FB8" w14:textId="77777777" w:rsidR="000A3319" w:rsidRDefault="000A3319" w:rsidP="008B7023">
            <w:pPr>
              <w:jc w:val="center"/>
            </w:pPr>
          </w:p>
          <w:p w14:paraId="40EEB726" w14:textId="77777777" w:rsidR="000A3319" w:rsidRDefault="000A3319" w:rsidP="008B7023">
            <w:pPr>
              <w:jc w:val="center"/>
            </w:pPr>
          </w:p>
          <w:p w14:paraId="20F4F437" w14:textId="77777777" w:rsidR="000A3319" w:rsidRDefault="000A3319" w:rsidP="008B7023">
            <w:pPr>
              <w:jc w:val="center"/>
            </w:pPr>
          </w:p>
          <w:p w14:paraId="7049996D" w14:textId="77777777" w:rsidR="000A3319" w:rsidRDefault="000A3319" w:rsidP="008B7023">
            <w:pPr>
              <w:jc w:val="center"/>
            </w:pPr>
          </w:p>
          <w:p w14:paraId="528FD452" w14:textId="77777777" w:rsidR="000A3319" w:rsidRDefault="000A3319" w:rsidP="008B7023">
            <w:pPr>
              <w:jc w:val="center"/>
            </w:pPr>
          </w:p>
          <w:p w14:paraId="72D13304" w14:textId="77777777" w:rsidR="000A3319" w:rsidRDefault="000A3319" w:rsidP="008B7023">
            <w:pPr>
              <w:jc w:val="center"/>
            </w:pPr>
          </w:p>
          <w:p w14:paraId="5E9F0980" w14:textId="77777777" w:rsidR="000A3319" w:rsidRDefault="000A3319" w:rsidP="008B7023">
            <w:pPr>
              <w:jc w:val="center"/>
            </w:pPr>
          </w:p>
          <w:p w14:paraId="163C66D1" w14:textId="77777777" w:rsidR="000A3319" w:rsidRPr="00A043C2" w:rsidRDefault="000A3319" w:rsidP="008B7023">
            <w:pPr>
              <w:jc w:val="center"/>
            </w:pPr>
          </w:p>
        </w:tc>
      </w:tr>
      <w:tr w:rsidR="000A3319" w:rsidRPr="00A043C2" w14:paraId="12D90367" w14:textId="77777777" w:rsidTr="008B7023">
        <w:trPr>
          <w:jc w:val="center"/>
        </w:trPr>
        <w:tc>
          <w:tcPr>
            <w:tcW w:w="10682" w:type="dxa"/>
            <w:tcBorders>
              <w:top w:val="single" w:sz="48" w:space="0" w:color="FFC000"/>
              <w:left w:val="single" w:sz="48" w:space="0" w:color="FFC000"/>
              <w:bottom w:val="single" w:sz="48" w:space="0" w:color="FFC000"/>
              <w:right w:val="single" w:sz="48" w:space="0" w:color="FFC000"/>
            </w:tcBorders>
          </w:tcPr>
          <w:p w14:paraId="2CB42402" w14:textId="77777777" w:rsidR="000A3319" w:rsidRPr="00C66D10" w:rsidRDefault="000A3319" w:rsidP="008B7023">
            <w:pPr>
              <w:spacing w:before="240" w:after="200"/>
              <w:ind w:left="360"/>
              <w:rPr>
                <w:rFonts w:ascii="Century Gothic" w:hAnsi="Century Gothic" w:cs="Arial"/>
                <w:color w:val="000000" w:themeColor="text1"/>
                <w:kern w:val="24"/>
                <w:sz w:val="32"/>
                <w:szCs w:val="32"/>
              </w:rPr>
            </w:pPr>
            <w:r w:rsidRPr="00C66D10">
              <w:rPr>
                <w:rFonts w:ascii="Century Gothic" w:hAnsi="Century Gothic" w:cs="Arial"/>
                <w:color w:val="000000" w:themeColor="text1"/>
                <w:kern w:val="24"/>
                <w:sz w:val="32"/>
                <w:szCs w:val="32"/>
              </w:rPr>
              <w:t>You can show resilience in lots of ways:</w:t>
            </w:r>
          </w:p>
          <w:p w14:paraId="15D63B3E" w14:textId="77777777" w:rsidR="000A3319" w:rsidRPr="00C66D10" w:rsidRDefault="000A3319" w:rsidP="000A3319">
            <w:pPr>
              <w:pStyle w:val="ListParagraph"/>
              <w:numPr>
                <w:ilvl w:val="0"/>
                <w:numId w:val="22"/>
              </w:numPr>
              <w:spacing w:line="276" w:lineRule="auto"/>
              <w:rPr>
                <w:rFonts w:ascii="Century Gothic" w:hAnsi="Century Gothic" w:cs="Arial"/>
                <w:color w:val="000000" w:themeColor="text1"/>
                <w:kern w:val="24"/>
                <w:sz w:val="32"/>
                <w:szCs w:val="32"/>
              </w:rPr>
            </w:pPr>
            <w:r w:rsidRPr="00C66D10">
              <w:rPr>
                <w:rFonts w:ascii="Century Gothic" w:hAnsi="Century Gothic" w:cs="Arial"/>
                <w:color w:val="000000" w:themeColor="text1"/>
                <w:kern w:val="24"/>
                <w:sz w:val="32"/>
                <w:szCs w:val="32"/>
              </w:rPr>
              <w:t>Have a go at something difficult or challenging</w:t>
            </w:r>
          </w:p>
          <w:p w14:paraId="56AB7D2F" w14:textId="77777777" w:rsidR="000A3319" w:rsidRPr="00C66D10" w:rsidRDefault="000A3319" w:rsidP="000A3319">
            <w:pPr>
              <w:pStyle w:val="ListParagraph"/>
              <w:numPr>
                <w:ilvl w:val="0"/>
                <w:numId w:val="22"/>
              </w:numPr>
              <w:spacing w:line="276" w:lineRule="auto"/>
              <w:rPr>
                <w:rFonts w:ascii="Century Gothic" w:hAnsi="Century Gothic" w:cs="Arial"/>
                <w:color w:val="000000" w:themeColor="text1"/>
                <w:kern w:val="24"/>
                <w:sz w:val="32"/>
                <w:szCs w:val="32"/>
              </w:rPr>
            </w:pPr>
            <w:r w:rsidRPr="00C66D10">
              <w:rPr>
                <w:rFonts w:ascii="Century Gothic" w:hAnsi="Century Gothic" w:cs="Arial"/>
                <w:color w:val="000000" w:themeColor="text1"/>
                <w:kern w:val="24"/>
                <w:sz w:val="32"/>
                <w:szCs w:val="32"/>
              </w:rPr>
              <w:t>Try to solve problems by yourself</w:t>
            </w:r>
          </w:p>
          <w:p w14:paraId="0BEE4EBE" w14:textId="77777777" w:rsidR="000A3319" w:rsidRPr="00C66D10" w:rsidRDefault="000A3319" w:rsidP="000A3319">
            <w:pPr>
              <w:pStyle w:val="ListParagraph"/>
              <w:numPr>
                <w:ilvl w:val="0"/>
                <w:numId w:val="22"/>
              </w:numPr>
              <w:spacing w:line="276" w:lineRule="auto"/>
              <w:rPr>
                <w:rFonts w:ascii="Century Gothic" w:hAnsi="Century Gothic" w:cs="Arial"/>
                <w:color w:val="000000" w:themeColor="text1"/>
                <w:kern w:val="24"/>
                <w:sz w:val="32"/>
                <w:szCs w:val="32"/>
              </w:rPr>
            </w:pPr>
            <w:r w:rsidRPr="00C66D10">
              <w:rPr>
                <w:rFonts w:ascii="Century Gothic" w:hAnsi="Century Gothic" w:cs="Arial"/>
                <w:color w:val="000000" w:themeColor="text1"/>
                <w:kern w:val="24"/>
                <w:sz w:val="32"/>
                <w:szCs w:val="32"/>
              </w:rPr>
              <w:t>Work with adults to fix and improve things</w:t>
            </w:r>
          </w:p>
          <w:p w14:paraId="504F7A42" w14:textId="77777777" w:rsidR="000A3319" w:rsidRPr="00C66D10" w:rsidRDefault="000A3319" w:rsidP="000A3319">
            <w:pPr>
              <w:pStyle w:val="ListParagraph"/>
              <w:numPr>
                <w:ilvl w:val="0"/>
                <w:numId w:val="22"/>
              </w:numPr>
              <w:spacing w:line="276" w:lineRule="auto"/>
              <w:rPr>
                <w:rFonts w:ascii="Century Gothic" w:hAnsi="Century Gothic" w:cs="Arial"/>
                <w:color w:val="000000" w:themeColor="text1"/>
                <w:kern w:val="24"/>
                <w:sz w:val="32"/>
                <w:szCs w:val="32"/>
              </w:rPr>
            </w:pPr>
            <w:r w:rsidRPr="00C66D10">
              <w:rPr>
                <w:rFonts w:ascii="Century Gothic" w:hAnsi="Century Gothic" w:cs="Arial"/>
                <w:color w:val="000000" w:themeColor="text1"/>
                <w:kern w:val="24"/>
                <w:sz w:val="32"/>
                <w:szCs w:val="32"/>
              </w:rPr>
              <w:t>Share mistakes and learn from them</w:t>
            </w:r>
          </w:p>
          <w:p w14:paraId="14120867" w14:textId="77777777" w:rsidR="000A3319" w:rsidRPr="00A043C2" w:rsidRDefault="000A3319" w:rsidP="008B7023">
            <w:pPr>
              <w:pStyle w:val="ListParagraph"/>
              <w:spacing w:line="276" w:lineRule="auto"/>
              <w:rPr>
                <w:rFonts w:ascii="Century Gothic" w:hAnsi="Century Gothic" w:cs="Arial"/>
                <w:color w:val="000000" w:themeColor="text1"/>
                <w:kern w:val="24"/>
                <w:sz w:val="28"/>
                <w:szCs w:val="28"/>
              </w:rPr>
            </w:pPr>
          </w:p>
        </w:tc>
      </w:tr>
    </w:tbl>
    <w:p w14:paraId="1417A4E7" w14:textId="6A1DEE4F" w:rsidR="00A418AE" w:rsidRPr="00A043C2" w:rsidRDefault="00A418AE" w:rsidP="00341318">
      <w:pPr>
        <w:rPr>
          <w:rFonts w:ascii="Century Gothic" w:hAnsi="Century Gothic" w:cs="Arial"/>
          <w:b/>
          <w:bCs/>
          <w:sz w:val="22"/>
          <w:szCs w:val="22"/>
        </w:rPr>
      </w:pPr>
    </w:p>
    <w:tbl>
      <w:tblPr>
        <w:tblStyle w:val="TableGrid"/>
        <w:tblW w:w="0" w:type="auto"/>
        <w:tblInd w:w="-138" w:type="dxa"/>
        <w:tblLook w:val="04A0" w:firstRow="1" w:lastRow="0" w:firstColumn="1" w:lastColumn="0" w:noHBand="0" w:noVBand="1"/>
      </w:tblPr>
      <w:tblGrid>
        <w:gridCol w:w="3604"/>
        <w:gridCol w:w="6568"/>
      </w:tblGrid>
      <w:tr w:rsidR="0068099B" w:rsidRPr="00A043C2" w14:paraId="31311995" w14:textId="77777777" w:rsidTr="00486A68">
        <w:trPr>
          <w:trHeight w:val="2343"/>
        </w:trPr>
        <w:tc>
          <w:tcPr>
            <w:tcW w:w="10682" w:type="dxa"/>
            <w:gridSpan w:val="2"/>
            <w:tcBorders>
              <w:top w:val="single" w:sz="24" w:space="0" w:color="FF0000"/>
              <w:left w:val="single" w:sz="24" w:space="0" w:color="FF0000"/>
              <w:bottom w:val="single" w:sz="24" w:space="0" w:color="FF0000"/>
              <w:right w:val="single" w:sz="24" w:space="0" w:color="FF0000"/>
            </w:tcBorders>
            <w:shd w:val="clear" w:color="auto" w:fill="FF0000"/>
            <w:vAlign w:val="center"/>
          </w:tcPr>
          <w:p w14:paraId="7E55808A" w14:textId="77777777" w:rsidR="00A418AE" w:rsidRPr="00A043C2" w:rsidRDefault="00A418AE">
            <w:pPr>
              <w:spacing w:before="240"/>
              <w:ind w:right="543"/>
              <w:jc w:val="center"/>
              <w:rPr>
                <w:rFonts w:ascii="Century Gothic" w:hAnsi="Century Gothic"/>
                <w:b/>
                <w:bCs/>
                <w:color w:val="FFFFFF" w:themeColor="background1"/>
                <w:sz w:val="64"/>
                <w:szCs w:val="64"/>
              </w:rPr>
            </w:pPr>
            <w:r w:rsidRPr="00A043C2">
              <w:rPr>
                <w:rFonts w:ascii="Century Gothic" w:hAnsi="Century Gothic"/>
                <w:b/>
                <w:bCs/>
                <w:color w:val="FFFFFF" w:themeColor="background1"/>
                <w:sz w:val="64"/>
                <w:szCs w:val="64"/>
              </w:rPr>
              <w:lastRenderedPageBreak/>
              <w:t>Choice and Consequence</w:t>
            </w:r>
          </w:p>
        </w:tc>
      </w:tr>
      <w:tr w:rsidR="004B7F5D" w:rsidRPr="00A043C2" w14:paraId="3F7BC8F1" w14:textId="77777777" w:rsidTr="00486A68">
        <w:tblPrEx>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PrEx>
        <w:tc>
          <w:tcPr>
            <w:tcW w:w="3652" w:type="dxa"/>
            <w:tcBorders>
              <w:left w:val="single" w:sz="24" w:space="0" w:color="0432FF"/>
              <w:bottom w:val="single" w:sz="24" w:space="0" w:color="0432FF"/>
              <w:right w:val="single" w:sz="24" w:space="0" w:color="FF0000"/>
            </w:tcBorders>
            <w:shd w:val="clear" w:color="auto" w:fill="0432FF"/>
            <w:vAlign w:val="center"/>
          </w:tcPr>
          <w:p w14:paraId="43AF2EE3" w14:textId="77777777" w:rsidR="00A418AE" w:rsidRPr="00A043C2" w:rsidRDefault="00A418AE">
            <w:pPr>
              <w:jc w:val="center"/>
            </w:pPr>
            <w:r w:rsidRPr="00A043C2">
              <w:rPr>
                <w:rFonts w:ascii="Century Gothic" w:hAnsi="Century Gothic"/>
                <w:b/>
                <w:bCs/>
                <w:color w:val="FFFFFF" w:themeColor="background1"/>
                <w:sz w:val="44"/>
                <w:szCs w:val="44"/>
              </w:rPr>
              <w:t>Be the best</w:t>
            </w:r>
          </w:p>
        </w:tc>
        <w:tc>
          <w:tcPr>
            <w:tcW w:w="7030" w:type="dxa"/>
            <w:tcBorders>
              <w:top w:val="single" w:sz="24" w:space="0" w:color="FF0000"/>
              <w:left w:val="single" w:sz="24" w:space="0" w:color="FF0000"/>
              <w:bottom w:val="single" w:sz="24" w:space="0" w:color="FF0000"/>
              <w:right w:val="single" w:sz="24" w:space="0" w:color="FF0000"/>
            </w:tcBorders>
            <w:vAlign w:val="center"/>
          </w:tcPr>
          <w:p w14:paraId="32A6986D" w14:textId="77777777" w:rsidR="00A418AE" w:rsidRPr="001E1EE5" w:rsidRDefault="00A418AE">
            <w:pPr>
              <w:spacing w:before="240"/>
              <w:ind w:left="176"/>
              <w:rPr>
                <w:rFonts w:ascii="Century Gothic" w:hAnsi="Century Gothic"/>
                <w:sz w:val="28"/>
                <w:szCs w:val="36"/>
              </w:rPr>
            </w:pPr>
            <w:r w:rsidRPr="001E1EE5">
              <w:rPr>
                <w:rFonts w:ascii="Century Gothic" w:hAnsi="Century Gothic"/>
                <w:b/>
                <w:bCs/>
                <w:sz w:val="28"/>
                <w:szCs w:val="36"/>
              </w:rPr>
              <w:t>BE A TEAM PLAYER</w:t>
            </w:r>
            <w:r w:rsidRPr="001E1EE5">
              <w:rPr>
                <w:rFonts w:ascii="Century Gothic" w:hAnsi="Century Gothic"/>
                <w:b/>
                <w:bCs/>
                <w:sz w:val="28"/>
                <w:szCs w:val="36"/>
              </w:rPr>
              <w:br/>
            </w:r>
            <w:r w:rsidRPr="001E1EE5">
              <w:rPr>
                <w:rFonts w:ascii="Century Gothic" w:hAnsi="Century Gothic"/>
                <w:sz w:val="28"/>
                <w:szCs w:val="36"/>
              </w:rPr>
              <w:t>Take care of yourself,</w:t>
            </w:r>
          </w:p>
          <w:p w14:paraId="3C325EE5" w14:textId="77777777" w:rsidR="00A418AE" w:rsidRPr="001E1EE5" w:rsidRDefault="00A418AE">
            <w:pPr>
              <w:ind w:left="176"/>
              <w:rPr>
                <w:rFonts w:ascii="Century Gothic" w:hAnsi="Century Gothic"/>
                <w:sz w:val="28"/>
                <w:szCs w:val="36"/>
              </w:rPr>
            </w:pPr>
            <w:r w:rsidRPr="001E1EE5">
              <w:rPr>
                <w:rFonts w:ascii="Century Gothic" w:hAnsi="Century Gothic"/>
                <w:sz w:val="28"/>
                <w:szCs w:val="36"/>
              </w:rPr>
              <w:t xml:space="preserve">Take care of each other, </w:t>
            </w:r>
          </w:p>
          <w:p w14:paraId="736F541A" w14:textId="77777777" w:rsidR="00A418AE" w:rsidRPr="001E1EE5" w:rsidRDefault="00A418AE">
            <w:pPr>
              <w:ind w:left="176"/>
              <w:rPr>
                <w:rFonts w:ascii="Century Gothic" w:hAnsi="Century Gothic"/>
                <w:sz w:val="28"/>
                <w:szCs w:val="36"/>
              </w:rPr>
            </w:pPr>
            <w:r w:rsidRPr="001E1EE5">
              <w:rPr>
                <w:rFonts w:ascii="Century Gothic" w:hAnsi="Century Gothic"/>
                <w:sz w:val="28"/>
                <w:szCs w:val="36"/>
              </w:rPr>
              <w:t xml:space="preserve">Take care of the environment. </w:t>
            </w:r>
          </w:p>
          <w:p w14:paraId="10FA4C47" w14:textId="77777777" w:rsidR="00A418AE" w:rsidRPr="001E1EE5" w:rsidRDefault="00A418AE">
            <w:pPr>
              <w:ind w:left="176"/>
              <w:rPr>
                <w:rFonts w:ascii="Century Gothic" w:hAnsi="Century Gothic"/>
                <w:sz w:val="28"/>
                <w:szCs w:val="36"/>
              </w:rPr>
            </w:pPr>
            <w:r w:rsidRPr="001E1EE5">
              <w:rPr>
                <w:rFonts w:ascii="Century Gothic" w:hAnsi="Century Gothic"/>
                <w:sz w:val="28"/>
                <w:szCs w:val="36"/>
              </w:rPr>
              <w:t>Ask your teacher when you need help.</w:t>
            </w:r>
          </w:p>
          <w:p w14:paraId="6D4D09BF" w14:textId="77777777" w:rsidR="00A418AE" w:rsidRPr="001E1EE5" w:rsidRDefault="00A418AE">
            <w:pPr>
              <w:rPr>
                <w:sz w:val="28"/>
                <w:szCs w:val="36"/>
              </w:rPr>
            </w:pPr>
          </w:p>
        </w:tc>
      </w:tr>
      <w:tr w:rsidR="00BB3D4A" w:rsidRPr="00A043C2" w14:paraId="066AB710" w14:textId="77777777" w:rsidTr="00486A68">
        <w:tblPrEx>
          <w:tblBorders>
            <w:top w:val="single" w:sz="24" w:space="0" w:color="7030A0"/>
            <w:left w:val="single" w:sz="24" w:space="0" w:color="7030A0"/>
            <w:bottom w:val="single" w:sz="24" w:space="0" w:color="7030A0"/>
            <w:right w:val="single" w:sz="24" w:space="0" w:color="7030A0"/>
            <w:insideH w:val="single" w:sz="24" w:space="0" w:color="7030A0"/>
            <w:insideV w:val="single" w:sz="24" w:space="0" w:color="7030A0"/>
          </w:tblBorders>
          <w:shd w:val="clear" w:color="auto" w:fill="7030A0"/>
        </w:tblPrEx>
        <w:tc>
          <w:tcPr>
            <w:tcW w:w="3652" w:type="dxa"/>
            <w:tcBorders>
              <w:top w:val="single" w:sz="24" w:space="0" w:color="0432FF"/>
              <w:bottom w:val="single" w:sz="24" w:space="0" w:color="7030A0"/>
              <w:right w:val="single" w:sz="24" w:space="0" w:color="FF0000"/>
            </w:tcBorders>
            <w:shd w:val="clear" w:color="auto" w:fill="7030A0"/>
            <w:vAlign w:val="center"/>
          </w:tcPr>
          <w:p w14:paraId="0AD89667" w14:textId="77777777" w:rsidR="00A418AE" w:rsidRPr="00A043C2" w:rsidRDefault="00A418AE">
            <w:pPr>
              <w:jc w:val="center"/>
            </w:pPr>
            <w:r w:rsidRPr="00A043C2">
              <w:rPr>
                <w:rFonts w:ascii="Century Gothic" w:hAnsi="Century Gothic"/>
                <w:b/>
                <w:color w:val="FFFFFF" w:themeColor="background1"/>
                <w:sz w:val="44"/>
                <w:szCs w:val="44"/>
              </w:rPr>
              <w:t>Listen and respond</w:t>
            </w:r>
          </w:p>
        </w:tc>
        <w:tc>
          <w:tcPr>
            <w:tcW w:w="7030" w:type="dxa"/>
            <w:tcBorders>
              <w:top w:val="single" w:sz="24" w:space="0" w:color="FF0000"/>
              <w:left w:val="single" w:sz="24" w:space="0" w:color="FF0000"/>
              <w:bottom w:val="single" w:sz="24" w:space="0" w:color="FF0000"/>
              <w:right w:val="single" w:sz="24" w:space="0" w:color="FF0000"/>
            </w:tcBorders>
            <w:shd w:val="clear" w:color="auto" w:fill="auto"/>
            <w:vAlign w:val="center"/>
          </w:tcPr>
          <w:p w14:paraId="320EA085" w14:textId="77777777" w:rsidR="00A418AE" w:rsidRPr="001E1EE5" w:rsidRDefault="00A418AE">
            <w:pPr>
              <w:spacing w:before="240"/>
              <w:ind w:left="176"/>
              <w:rPr>
                <w:rFonts w:ascii="Century Gothic" w:hAnsi="Century Gothic"/>
                <w:b/>
                <w:bCs/>
                <w:sz w:val="28"/>
                <w:szCs w:val="36"/>
              </w:rPr>
            </w:pPr>
            <w:r w:rsidRPr="001E1EE5">
              <w:rPr>
                <w:rFonts w:ascii="Century Gothic" w:hAnsi="Century Gothic"/>
                <w:b/>
                <w:bCs/>
                <w:sz w:val="28"/>
                <w:szCs w:val="36"/>
              </w:rPr>
              <w:t>LISTEN TO THE ADULT</w:t>
            </w:r>
          </w:p>
          <w:p w14:paraId="7630E382" w14:textId="77777777" w:rsidR="00A418AE" w:rsidRPr="001E1EE5" w:rsidRDefault="00A418AE">
            <w:pPr>
              <w:ind w:left="176"/>
              <w:rPr>
                <w:rFonts w:ascii="Century Gothic" w:hAnsi="Century Gothic"/>
                <w:sz w:val="28"/>
                <w:szCs w:val="36"/>
              </w:rPr>
            </w:pPr>
            <w:r w:rsidRPr="001E1EE5">
              <w:rPr>
                <w:rFonts w:ascii="Century Gothic" w:hAnsi="Century Gothic"/>
                <w:sz w:val="28"/>
                <w:szCs w:val="36"/>
              </w:rPr>
              <w:t xml:space="preserve">When you’re not making the right choices, listen to the adult. </w:t>
            </w:r>
          </w:p>
          <w:p w14:paraId="4C94E039" w14:textId="77777777" w:rsidR="00A418AE" w:rsidRPr="001E1EE5" w:rsidRDefault="00A418AE">
            <w:pPr>
              <w:ind w:left="176"/>
              <w:rPr>
                <w:sz w:val="28"/>
                <w:szCs w:val="36"/>
              </w:rPr>
            </w:pPr>
            <w:r w:rsidRPr="001E1EE5">
              <w:rPr>
                <w:rFonts w:ascii="Century Gothic" w:hAnsi="Century Gothic"/>
                <w:sz w:val="28"/>
                <w:szCs w:val="36"/>
              </w:rPr>
              <w:t>They will help you make the right choice.</w:t>
            </w:r>
            <w:r w:rsidRPr="001E1EE5">
              <w:rPr>
                <w:rFonts w:ascii="Century Gothic" w:hAnsi="Century Gothic"/>
                <w:sz w:val="28"/>
                <w:szCs w:val="36"/>
              </w:rPr>
              <w:br/>
            </w:r>
          </w:p>
        </w:tc>
      </w:tr>
      <w:tr w:rsidR="004B7F5D" w:rsidRPr="00A043C2" w14:paraId="71CBAF74" w14:textId="77777777" w:rsidTr="00486A68">
        <w:tblPrEx>
          <w:tblBorders>
            <w:top w:val="single" w:sz="24" w:space="0" w:color="00B050"/>
            <w:left w:val="single" w:sz="24" w:space="0" w:color="00B050"/>
            <w:bottom w:val="single" w:sz="24" w:space="0" w:color="00B050"/>
            <w:right w:val="single" w:sz="24" w:space="0" w:color="00B050"/>
            <w:insideH w:val="single" w:sz="24" w:space="0" w:color="00B050"/>
            <w:insideV w:val="single" w:sz="24" w:space="0" w:color="00B050"/>
          </w:tblBorders>
        </w:tblPrEx>
        <w:tc>
          <w:tcPr>
            <w:tcW w:w="3652" w:type="dxa"/>
            <w:tcBorders>
              <w:top w:val="single" w:sz="24" w:space="0" w:color="7030A0"/>
              <w:left w:val="single" w:sz="24" w:space="0" w:color="E36C0A" w:themeColor="accent6" w:themeShade="BF"/>
              <w:bottom w:val="single" w:sz="24" w:space="0" w:color="00B050"/>
              <w:right w:val="single" w:sz="24" w:space="0" w:color="FF0000"/>
            </w:tcBorders>
            <w:shd w:val="clear" w:color="auto" w:fill="E36C0A" w:themeFill="accent6" w:themeFillShade="BF"/>
            <w:vAlign w:val="center"/>
          </w:tcPr>
          <w:p w14:paraId="46FD97CF" w14:textId="77777777" w:rsidR="00A418AE" w:rsidRPr="00A043C2" w:rsidRDefault="00A418AE">
            <w:pPr>
              <w:jc w:val="center"/>
            </w:pPr>
            <w:r w:rsidRPr="00A043C2">
              <w:rPr>
                <w:rFonts w:ascii="Century Gothic" w:hAnsi="Century Gothic"/>
                <w:b/>
                <w:color w:val="FFFFFF" w:themeColor="background1"/>
                <w:sz w:val="44"/>
                <w:szCs w:val="44"/>
              </w:rPr>
              <w:t>Make the right choices</w:t>
            </w:r>
          </w:p>
        </w:tc>
        <w:tc>
          <w:tcPr>
            <w:tcW w:w="7030" w:type="dxa"/>
            <w:tcBorders>
              <w:top w:val="single" w:sz="24" w:space="0" w:color="FF0000"/>
              <w:left w:val="single" w:sz="24" w:space="0" w:color="FF0000"/>
              <w:bottom w:val="single" w:sz="24" w:space="0" w:color="FF0000"/>
              <w:right w:val="single" w:sz="24" w:space="0" w:color="FF0000"/>
            </w:tcBorders>
            <w:vAlign w:val="center"/>
          </w:tcPr>
          <w:p w14:paraId="09B5C67B" w14:textId="77777777" w:rsidR="00A418AE" w:rsidRPr="001E1EE5" w:rsidRDefault="00A418AE">
            <w:pPr>
              <w:ind w:left="176"/>
              <w:rPr>
                <w:rFonts w:ascii="Century Gothic" w:hAnsi="Century Gothic"/>
                <w:sz w:val="28"/>
                <w:szCs w:val="36"/>
              </w:rPr>
            </w:pPr>
            <w:r w:rsidRPr="001E1EE5">
              <w:rPr>
                <w:rFonts w:ascii="Century Gothic" w:hAnsi="Century Gothic"/>
                <w:b/>
                <w:bCs/>
                <w:sz w:val="28"/>
                <w:szCs w:val="36"/>
              </w:rPr>
              <w:t xml:space="preserve">MAKE THE RIGHT CHOICE </w:t>
            </w:r>
            <w:r w:rsidRPr="001E1EE5">
              <w:rPr>
                <w:rFonts w:ascii="Century Gothic" w:hAnsi="Century Gothic"/>
                <w:sz w:val="28"/>
                <w:szCs w:val="36"/>
              </w:rPr>
              <w:br/>
              <w:t xml:space="preserve">Let the adult help you to change your behaviour so you are making the right choice. </w:t>
            </w:r>
          </w:p>
          <w:p w14:paraId="1D8C0DD7" w14:textId="77777777" w:rsidR="00A418AE" w:rsidRPr="001E1EE5" w:rsidRDefault="00A418AE">
            <w:pPr>
              <w:ind w:left="176"/>
              <w:rPr>
                <w:rFonts w:ascii="Century Gothic" w:hAnsi="Century Gothic"/>
                <w:sz w:val="28"/>
                <w:szCs w:val="36"/>
              </w:rPr>
            </w:pPr>
            <w:r w:rsidRPr="001E1EE5">
              <w:rPr>
                <w:rFonts w:ascii="Century Gothic" w:hAnsi="Century Gothic"/>
                <w:sz w:val="28"/>
                <w:szCs w:val="36"/>
              </w:rPr>
              <w:t>They may take you out of the classroom for this.</w:t>
            </w:r>
          </w:p>
          <w:p w14:paraId="20FBAA94" w14:textId="77777777" w:rsidR="00A418AE" w:rsidRPr="001E1EE5" w:rsidRDefault="00A418AE">
            <w:pPr>
              <w:rPr>
                <w:sz w:val="28"/>
                <w:szCs w:val="36"/>
              </w:rPr>
            </w:pPr>
          </w:p>
        </w:tc>
      </w:tr>
      <w:tr w:rsidR="004B7F5D" w:rsidRPr="00A043C2" w14:paraId="1150875C" w14:textId="77777777" w:rsidTr="001E1EE5">
        <w:tblPrEx>
          <w:tblBorders>
            <w:top w:val="single" w:sz="24" w:space="0" w:color="FF00FF"/>
            <w:left w:val="single" w:sz="24" w:space="0" w:color="FF00FF"/>
            <w:bottom w:val="single" w:sz="24" w:space="0" w:color="FF00FF"/>
            <w:right w:val="single" w:sz="24" w:space="0" w:color="FF00FF"/>
            <w:insideH w:val="single" w:sz="24" w:space="0" w:color="FF00FF"/>
            <w:insideV w:val="single" w:sz="24" w:space="0" w:color="FF00FF"/>
          </w:tblBorders>
          <w:shd w:val="clear" w:color="auto" w:fill="FF00FF"/>
        </w:tblPrEx>
        <w:trPr>
          <w:trHeight w:val="20"/>
        </w:trPr>
        <w:tc>
          <w:tcPr>
            <w:tcW w:w="3652" w:type="dxa"/>
            <w:tcBorders>
              <w:top w:val="single" w:sz="24" w:space="0" w:color="00B050"/>
              <w:left w:val="single" w:sz="24" w:space="0" w:color="00B050"/>
              <w:bottom w:val="single" w:sz="24" w:space="0" w:color="00B050"/>
              <w:right w:val="single" w:sz="24" w:space="0" w:color="FF0000"/>
            </w:tcBorders>
            <w:shd w:val="clear" w:color="auto" w:fill="00B050"/>
            <w:vAlign w:val="center"/>
          </w:tcPr>
          <w:p w14:paraId="2E16DE1E" w14:textId="77777777" w:rsidR="00A418AE" w:rsidRPr="00A043C2" w:rsidRDefault="00A418AE">
            <w:pPr>
              <w:jc w:val="center"/>
            </w:pPr>
            <w:r w:rsidRPr="00A043C2">
              <w:rPr>
                <w:rFonts w:ascii="Century Gothic" w:hAnsi="Century Gothic"/>
                <w:b/>
                <w:color w:val="FFFFFF" w:themeColor="background1"/>
                <w:sz w:val="44"/>
                <w:szCs w:val="44"/>
              </w:rPr>
              <w:t>Accept the consequence</w:t>
            </w:r>
          </w:p>
        </w:tc>
        <w:tc>
          <w:tcPr>
            <w:tcW w:w="7030" w:type="dxa"/>
            <w:tcBorders>
              <w:top w:val="single" w:sz="24" w:space="0" w:color="FF0000"/>
              <w:left w:val="single" w:sz="24" w:space="0" w:color="FF0000"/>
              <w:bottom w:val="single" w:sz="24" w:space="0" w:color="FF0000"/>
              <w:right w:val="single" w:sz="24" w:space="0" w:color="FF0000"/>
            </w:tcBorders>
            <w:shd w:val="clear" w:color="auto" w:fill="auto"/>
            <w:vAlign w:val="center"/>
          </w:tcPr>
          <w:p w14:paraId="3E53EACF" w14:textId="77777777" w:rsidR="00A418AE" w:rsidRPr="001E1EE5" w:rsidRDefault="00A418AE">
            <w:pPr>
              <w:spacing w:before="240"/>
              <w:ind w:left="176"/>
              <w:rPr>
                <w:rFonts w:ascii="Century Gothic" w:hAnsi="Century Gothic"/>
                <w:b/>
                <w:bCs/>
                <w:sz w:val="28"/>
                <w:szCs w:val="36"/>
              </w:rPr>
            </w:pPr>
            <w:r w:rsidRPr="001E1EE5">
              <w:rPr>
                <w:rFonts w:ascii="Century Gothic" w:hAnsi="Century Gothic"/>
                <w:b/>
                <w:bCs/>
                <w:sz w:val="28"/>
                <w:szCs w:val="36"/>
              </w:rPr>
              <w:t>CONSEQUENCE</w:t>
            </w:r>
          </w:p>
          <w:p w14:paraId="3463CCBC" w14:textId="77777777" w:rsidR="00A418AE" w:rsidRPr="001E1EE5" w:rsidRDefault="00A418AE">
            <w:pPr>
              <w:ind w:left="176"/>
              <w:rPr>
                <w:rFonts w:ascii="Century Gothic" w:hAnsi="Century Gothic"/>
                <w:sz w:val="28"/>
                <w:szCs w:val="36"/>
              </w:rPr>
            </w:pPr>
            <w:r w:rsidRPr="001E1EE5">
              <w:rPr>
                <w:rFonts w:ascii="Century Gothic" w:hAnsi="Century Gothic"/>
                <w:sz w:val="28"/>
                <w:szCs w:val="36"/>
              </w:rPr>
              <w:t xml:space="preserve">When the adult asks you to change your behaviour it is to help yourself, each other and our environment. </w:t>
            </w:r>
            <w:r w:rsidRPr="001E1EE5">
              <w:rPr>
                <w:rFonts w:ascii="Century Gothic" w:hAnsi="Century Gothic"/>
                <w:sz w:val="28"/>
                <w:szCs w:val="36"/>
              </w:rPr>
              <w:br/>
              <w:t>If you don’t make the right choice, you and the adult will choose a fair consequence.</w:t>
            </w:r>
          </w:p>
          <w:p w14:paraId="73B21159" w14:textId="77777777" w:rsidR="00A418AE" w:rsidRPr="001E1EE5" w:rsidRDefault="00A418AE">
            <w:pPr>
              <w:rPr>
                <w:sz w:val="28"/>
                <w:szCs w:val="36"/>
              </w:rPr>
            </w:pPr>
          </w:p>
        </w:tc>
      </w:tr>
    </w:tbl>
    <w:p w14:paraId="49F6B374" w14:textId="25F4832B" w:rsidR="001E1EE5" w:rsidRDefault="001E1EE5" w:rsidP="00341318">
      <w:pPr>
        <w:rPr>
          <w:rFonts w:ascii="Century Gothic" w:hAnsi="Century Gothic" w:cs="Arial"/>
          <w:b/>
          <w:bCs/>
          <w:sz w:val="22"/>
          <w:szCs w:val="22"/>
        </w:rPr>
      </w:pPr>
    </w:p>
    <w:p w14:paraId="3058E29C" w14:textId="77777777" w:rsidR="001E1EE5" w:rsidRDefault="001E1EE5">
      <w:pPr>
        <w:rPr>
          <w:rFonts w:ascii="Century Gothic" w:hAnsi="Century Gothic" w:cs="Arial"/>
          <w:b/>
          <w:bCs/>
          <w:sz w:val="22"/>
          <w:szCs w:val="22"/>
        </w:rPr>
      </w:pPr>
      <w:r>
        <w:rPr>
          <w:rFonts w:ascii="Century Gothic" w:hAnsi="Century Gothic" w:cs="Arial"/>
          <w:b/>
          <w:bCs/>
          <w:sz w:val="22"/>
          <w:szCs w:val="22"/>
        </w:rPr>
        <w:br w:type="page"/>
      </w:r>
    </w:p>
    <w:p w14:paraId="3AE60903" w14:textId="77777777" w:rsidR="00A418AE" w:rsidRPr="00A043C2" w:rsidRDefault="00A418AE" w:rsidP="00341318">
      <w:pPr>
        <w:rPr>
          <w:rFonts w:ascii="Century Gothic" w:hAnsi="Century Gothic" w:cs="Arial"/>
          <w:b/>
          <w:bCs/>
          <w:sz w:val="22"/>
          <w:szCs w:val="22"/>
        </w:rPr>
      </w:pPr>
    </w:p>
    <w:tbl>
      <w:tblPr>
        <w:tblStyle w:val="TableGrid"/>
        <w:tblW w:w="0" w:type="auto"/>
        <w:jc w:val="center"/>
        <w:tblInd w:w="0" w:type="dxa"/>
        <w:tblBorders>
          <w:top w:val="single" w:sz="24" w:space="0" w:color="FF0000"/>
          <w:left w:val="single" w:sz="24" w:space="0" w:color="FF0000"/>
          <w:bottom w:val="single" w:sz="24" w:space="0" w:color="FF0000"/>
          <w:right w:val="single" w:sz="24" w:space="0" w:color="FF0000"/>
          <w:insideH w:val="single" w:sz="24" w:space="0" w:color="FF0000"/>
          <w:insideV w:val="single" w:sz="24" w:space="0" w:color="FF0000"/>
        </w:tblBorders>
        <w:tblLook w:val="04A0" w:firstRow="1" w:lastRow="0" w:firstColumn="1" w:lastColumn="0" w:noHBand="0" w:noVBand="1"/>
      </w:tblPr>
      <w:tblGrid>
        <w:gridCol w:w="3471"/>
        <w:gridCol w:w="6563"/>
      </w:tblGrid>
      <w:tr w:rsidR="00A418AE" w:rsidRPr="00A043C2" w14:paraId="4316A274" w14:textId="77777777">
        <w:trPr>
          <w:jc w:val="center"/>
        </w:trPr>
        <w:tc>
          <w:tcPr>
            <w:tcW w:w="10682" w:type="dxa"/>
            <w:gridSpan w:val="2"/>
            <w:shd w:val="clear" w:color="auto" w:fill="FF0000"/>
          </w:tcPr>
          <w:p w14:paraId="31230EDC" w14:textId="77777777" w:rsidR="00A418AE" w:rsidRPr="00A043C2" w:rsidRDefault="00A418AE">
            <w:pPr>
              <w:spacing w:before="240"/>
              <w:jc w:val="center"/>
              <w:rPr>
                <w:rFonts w:ascii="Century Gothic" w:hAnsi="Century Gothic"/>
                <w:b/>
                <w:bCs/>
                <w:color w:val="FFFFFF" w:themeColor="background1"/>
                <w:sz w:val="36"/>
                <w:szCs w:val="32"/>
              </w:rPr>
            </w:pPr>
            <w:r w:rsidRPr="00A043C2">
              <w:rPr>
                <w:rFonts w:ascii="Century Gothic" w:hAnsi="Century Gothic"/>
                <w:b/>
                <w:bCs/>
                <w:color w:val="FFFFFF" w:themeColor="background1"/>
                <w:sz w:val="36"/>
                <w:szCs w:val="32"/>
              </w:rPr>
              <w:t>Choice and Consequence</w:t>
            </w:r>
          </w:p>
          <w:p w14:paraId="28FDD182" w14:textId="52FE0EEE" w:rsidR="00A418AE" w:rsidRPr="00A043C2" w:rsidRDefault="00A418AE" w:rsidP="000A3319">
            <w:pPr>
              <w:ind w:left="284" w:right="401"/>
              <w:rPr>
                <w:rFonts w:ascii="Century Gothic" w:hAnsi="Century Gothic"/>
                <w:b/>
                <w:color w:val="FFFFFF" w:themeColor="background1"/>
                <w:sz w:val="28"/>
                <w:szCs w:val="28"/>
              </w:rPr>
            </w:pPr>
            <w:r w:rsidRPr="00A043C2">
              <w:rPr>
                <w:rFonts w:ascii="Century Gothic" w:hAnsi="Century Gothic"/>
                <w:b/>
                <w:color w:val="FFFFFF" w:themeColor="background1"/>
                <w:sz w:val="28"/>
                <w:szCs w:val="28"/>
              </w:rPr>
              <w:t>The impact of positive and unwanted behaviours should be discussed with your classes as needed to embed a ‘</w:t>
            </w:r>
            <w:r w:rsidR="000A3319">
              <w:rPr>
                <w:rFonts w:ascii="Century Gothic" w:hAnsi="Century Gothic"/>
                <w:b/>
                <w:color w:val="FFFFFF" w:themeColor="background1"/>
                <w:sz w:val="28"/>
                <w:szCs w:val="28"/>
              </w:rPr>
              <w:t>Team</w:t>
            </w:r>
            <w:r w:rsidRPr="00A043C2">
              <w:rPr>
                <w:rFonts w:ascii="Century Gothic" w:hAnsi="Century Gothic"/>
                <w:b/>
                <w:color w:val="FFFFFF" w:themeColor="background1"/>
                <w:sz w:val="28"/>
                <w:szCs w:val="28"/>
              </w:rPr>
              <w:t>’ classroom. Possible consequences can be discussed during these class discussions to lay out clear expectations.</w:t>
            </w:r>
          </w:p>
          <w:p w14:paraId="2C5B3BEC" w14:textId="77777777" w:rsidR="00A418AE" w:rsidRPr="00A043C2" w:rsidRDefault="00A418AE" w:rsidP="000A3319">
            <w:pPr>
              <w:ind w:left="284" w:right="401"/>
              <w:rPr>
                <w:rFonts w:ascii="Century Gothic" w:hAnsi="Century Gothic"/>
                <w:sz w:val="28"/>
                <w:szCs w:val="28"/>
              </w:rPr>
            </w:pPr>
            <w:r w:rsidRPr="00A043C2">
              <w:rPr>
                <w:rFonts w:ascii="Century Gothic" w:hAnsi="Century Gothic"/>
                <w:b/>
                <w:color w:val="FFFFFF" w:themeColor="background1"/>
                <w:sz w:val="28"/>
                <w:szCs w:val="28"/>
              </w:rPr>
              <w:t>The consequences of the children’s unwanted behaviours are set through discussion between the child and their trusted adult (this will be the adult who has supported them throughout the incident).</w:t>
            </w:r>
          </w:p>
        </w:tc>
      </w:tr>
      <w:tr w:rsidR="00A418AE" w:rsidRPr="00A043C2" w14:paraId="1899BF3E" w14:textId="77777777">
        <w:trPr>
          <w:jc w:val="center"/>
        </w:trPr>
        <w:tc>
          <w:tcPr>
            <w:tcW w:w="3510" w:type="dxa"/>
            <w:tcBorders>
              <w:top w:val="single" w:sz="24" w:space="0" w:color="0070C0"/>
              <w:left w:val="single" w:sz="24" w:space="0" w:color="0432FF"/>
              <w:bottom w:val="single" w:sz="24" w:space="0" w:color="0432FF"/>
              <w:right w:val="single" w:sz="24" w:space="0" w:color="FF0000"/>
            </w:tcBorders>
            <w:shd w:val="clear" w:color="auto" w:fill="0432FF"/>
            <w:vAlign w:val="center"/>
          </w:tcPr>
          <w:p w14:paraId="56630E30" w14:textId="77777777" w:rsidR="00A418AE" w:rsidRPr="00A043C2" w:rsidRDefault="00A418AE">
            <w:pPr>
              <w:jc w:val="center"/>
              <w:rPr>
                <w:rFonts w:ascii="Century Gothic" w:hAnsi="Century Gothic"/>
                <w:b/>
                <w:bCs/>
                <w:color w:val="FF0000"/>
                <w:sz w:val="44"/>
                <w:szCs w:val="44"/>
              </w:rPr>
            </w:pPr>
            <w:r w:rsidRPr="00A043C2">
              <w:rPr>
                <w:rFonts w:ascii="Century Gothic" w:hAnsi="Century Gothic"/>
                <w:b/>
                <w:bCs/>
                <w:color w:val="FFFFFF" w:themeColor="background1"/>
                <w:sz w:val="44"/>
                <w:szCs w:val="44"/>
              </w:rPr>
              <w:t>Be the best</w:t>
            </w:r>
          </w:p>
        </w:tc>
        <w:tc>
          <w:tcPr>
            <w:tcW w:w="7172" w:type="dxa"/>
            <w:tcBorders>
              <w:left w:val="single" w:sz="24" w:space="0" w:color="FF0000"/>
              <w:bottom w:val="single" w:sz="24" w:space="0" w:color="FF0000"/>
            </w:tcBorders>
          </w:tcPr>
          <w:p w14:paraId="31241D4E" w14:textId="77777777" w:rsidR="00A418AE" w:rsidRPr="001E1EE5" w:rsidRDefault="00A418AE">
            <w:pPr>
              <w:spacing w:before="240"/>
              <w:rPr>
                <w:rFonts w:ascii="Century Gothic" w:hAnsi="Century Gothic"/>
              </w:rPr>
            </w:pPr>
            <w:r w:rsidRPr="001E1EE5">
              <w:rPr>
                <w:rFonts w:ascii="Century Gothic" w:hAnsi="Century Gothic"/>
                <w:b/>
                <w:bCs/>
              </w:rPr>
              <w:t>SET HIGH EXPECTATIONS IN YOUR CLASSROOM.</w:t>
            </w:r>
            <w:r w:rsidRPr="001E1EE5">
              <w:rPr>
                <w:rFonts w:ascii="Century Gothic" w:hAnsi="Century Gothic"/>
              </w:rPr>
              <w:t xml:space="preserve"> </w:t>
            </w:r>
          </w:p>
          <w:p w14:paraId="51851951" w14:textId="778FB4BF" w:rsidR="00A418AE" w:rsidRPr="001E1EE5" w:rsidRDefault="00A418AE">
            <w:pPr>
              <w:pStyle w:val="ListParagraph"/>
              <w:numPr>
                <w:ilvl w:val="0"/>
                <w:numId w:val="16"/>
              </w:numPr>
              <w:spacing w:before="240" w:line="259" w:lineRule="auto"/>
              <w:rPr>
                <w:rFonts w:ascii="Century Gothic" w:hAnsi="Century Gothic"/>
              </w:rPr>
            </w:pPr>
            <w:r w:rsidRPr="001E1EE5">
              <w:rPr>
                <w:rFonts w:ascii="Century Gothic" w:hAnsi="Century Gothic"/>
              </w:rPr>
              <w:t>Embed the school values.</w:t>
            </w:r>
          </w:p>
          <w:p w14:paraId="7A292C69" w14:textId="547E65A3" w:rsidR="00A418AE" w:rsidRPr="001E1EE5" w:rsidRDefault="00A418AE">
            <w:pPr>
              <w:pStyle w:val="ListParagraph"/>
              <w:numPr>
                <w:ilvl w:val="0"/>
                <w:numId w:val="16"/>
              </w:numPr>
              <w:spacing w:after="160" w:line="259" w:lineRule="auto"/>
              <w:rPr>
                <w:rFonts w:ascii="Century Gothic" w:hAnsi="Century Gothic"/>
              </w:rPr>
            </w:pPr>
            <w:r w:rsidRPr="001E1EE5">
              <w:rPr>
                <w:rFonts w:ascii="Century Gothic" w:hAnsi="Century Gothic"/>
              </w:rPr>
              <w:t xml:space="preserve">State what you want to see, be clear that not following the school </w:t>
            </w:r>
            <w:r w:rsidR="000A3319">
              <w:rPr>
                <w:rFonts w:ascii="Century Gothic" w:hAnsi="Century Gothic"/>
              </w:rPr>
              <w:t xml:space="preserve">values </w:t>
            </w:r>
            <w:r w:rsidRPr="001E1EE5">
              <w:rPr>
                <w:rFonts w:ascii="Century Gothic" w:hAnsi="Century Gothic"/>
              </w:rPr>
              <w:t>will result in a consequence.</w:t>
            </w:r>
          </w:p>
        </w:tc>
      </w:tr>
      <w:tr w:rsidR="00A418AE" w:rsidRPr="00A043C2" w14:paraId="77EBDE28" w14:textId="77777777">
        <w:trPr>
          <w:jc w:val="center"/>
        </w:trPr>
        <w:tc>
          <w:tcPr>
            <w:tcW w:w="3510" w:type="dxa"/>
            <w:tcBorders>
              <w:top w:val="single" w:sz="24" w:space="0" w:color="0432FF"/>
              <w:left w:val="single" w:sz="24" w:space="0" w:color="7030A0"/>
              <w:bottom w:val="single" w:sz="24" w:space="0" w:color="7030A0"/>
              <w:right w:val="single" w:sz="24" w:space="0" w:color="FF0000"/>
            </w:tcBorders>
            <w:shd w:val="clear" w:color="auto" w:fill="7030A0"/>
            <w:vAlign w:val="center"/>
          </w:tcPr>
          <w:p w14:paraId="5D4A742E" w14:textId="77777777" w:rsidR="00A418AE" w:rsidRPr="00A043C2" w:rsidRDefault="00A418AE">
            <w:pPr>
              <w:jc w:val="center"/>
              <w:rPr>
                <w:rFonts w:ascii="Century Gothic" w:hAnsi="Century Gothic"/>
                <w:b/>
                <w:color w:val="FF0000"/>
                <w:sz w:val="44"/>
                <w:szCs w:val="44"/>
              </w:rPr>
            </w:pPr>
            <w:r w:rsidRPr="00A043C2">
              <w:rPr>
                <w:rFonts w:ascii="Century Gothic" w:hAnsi="Century Gothic"/>
                <w:b/>
                <w:color w:val="FFFFFF" w:themeColor="background1"/>
                <w:sz w:val="44"/>
                <w:szCs w:val="44"/>
              </w:rPr>
              <w:t>Listen and respond</w:t>
            </w:r>
          </w:p>
        </w:tc>
        <w:tc>
          <w:tcPr>
            <w:tcW w:w="7172" w:type="dxa"/>
            <w:tcBorders>
              <w:left w:val="single" w:sz="24" w:space="0" w:color="FF0000"/>
              <w:bottom w:val="single" w:sz="24" w:space="0" w:color="FF0000"/>
            </w:tcBorders>
          </w:tcPr>
          <w:p w14:paraId="0C57ED91" w14:textId="77777777" w:rsidR="00A418AE" w:rsidRPr="001E1EE5" w:rsidRDefault="00A418AE">
            <w:pPr>
              <w:spacing w:before="240"/>
              <w:rPr>
                <w:rFonts w:ascii="Century Gothic" w:hAnsi="Century Gothic"/>
              </w:rPr>
            </w:pPr>
            <w:r w:rsidRPr="001E1EE5">
              <w:rPr>
                <w:rFonts w:ascii="Century Gothic" w:hAnsi="Century Gothic"/>
                <w:b/>
                <w:bCs/>
              </w:rPr>
              <w:t>ASSERTIVE DIRECTION</w:t>
            </w:r>
            <w:r w:rsidRPr="001E1EE5">
              <w:rPr>
                <w:rFonts w:ascii="Century Gothic" w:hAnsi="Century Gothic"/>
              </w:rPr>
              <w:t xml:space="preserve"> </w:t>
            </w:r>
          </w:p>
          <w:p w14:paraId="244199E3" w14:textId="77777777" w:rsidR="00A418AE" w:rsidRPr="001E1EE5" w:rsidRDefault="00A418AE">
            <w:pPr>
              <w:pStyle w:val="ListParagraph"/>
              <w:numPr>
                <w:ilvl w:val="0"/>
                <w:numId w:val="17"/>
              </w:numPr>
              <w:spacing w:before="240" w:after="160" w:line="259" w:lineRule="auto"/>
              <w:rPr>
                <w:rFonts w:ascii="Century Gothic" w:hAnsi="Century Gothic"/>
              </w:rPr>
            </w:pPr>
            <w:r w:rsidRPr="001E1EE5">
              <w:rPr>
                <w:rFonts w:ascii="Century Gothic" w:hAnsi="Century Gothic"/>
              </w:rPr>
              <w:t>Explain what change of behaviour you want to see.</w:t>
            </w:r>
          </w:p>
          <w:p w14:paraId="03B95483" w14:textId="77777777" w:rsidR="00A418AE" w:rsidRPr="001E1EE5" w:rsidRDefault="00A418AE">
            <w:pPr>
              <w:pStyle w:val="ListParagraph"/>
              <w:numPr>
                <w:ilvl w:val="0"/>
                <w:numId w:val="17"/>
              </w:numPr>
              <w:spacing w:after="160" w:line="259" w:lineRule="auto"/>
              <w:rPr>
                <w:rFonts w:ascii="Century Gothic" w:hAnsi="Century Gothic"/>
                <w:b/>
                <w:bCs/>
              </w:rPr>
            </w:pPr>
            <w:r w:rsidRPr="001E1EE5">
              <w:rPr>
                <w:rFonts w:ascii="Century Gothic" w:hAnsi="Century Gothic"/>
              </w:rPr>
              <w:t>Be clear, consistent and fair</w:t>
            </w:r>
          </w:p>
        </w:tc>
      </w:tr>
      <w:tr w:rsidR="00A418AE" w:rsidRPr="00A043C2" w14:paraId="12D2C426" w14:textId="77777777">
        <w:trPr>
          <w:jc w:val="center"/>
        </w:trPr>
        <w:tc>
          <w:tcPr>
            <w:tcW w:w="3510" w:type="dxa"/>
            <w:tcBorders>
              <w:top w:val="single" w:sz="24" w:space="0" w:color="7030A0"/>
              <w:left w:val="single" w:sz="24" w:space="0" w:color="E36C0A" w:themeColor="accent6" w:themeShade="BF"/>
              <w:bottom w:val="single" w:sz="24" w:space="0" w:color="E36C0A" w:themeColor="accent6" w:themeShade="BF"/>
              <w:right w:val="single" w:sz="24" w:space="0" w:color="FF0000"/>
            </w:tcBorders>
            <w:shd w:val="clear" w:color="auto" w:fill="E36C0A" w:themeFill="accent6" w:themeFillShade="BF"/>
            <w:vAlign w:val="center"/>
          </w:tcPr>
          <w:p w14:paraId="2EB6AA0E" w14:textId="77777777" w:rsidR="00A418AE" w:rsidRPr="00A043C2" w:rsidRDefault="00A418AE">
            <w:pPr>
              <w:jc w:val="center"/>
              <w:rPr>
                <w:rFonts w:ascii="Century Gothic" w:hAnsi="Century Gothic"/>
                <w:b/>
                <w:color w:val="FF0000"/>
                <w:sz w:val="44"/>
                <w:szCs w:val="44"/>
              </w:rPr>
            </w:pPr>
            <w:r w:rsidRPr="00A043C2">
              <w:rPr>
                <w:rFonts w:ascii="Century Gothic" w:hAnsi="Century Gothic"/>
                <w:b/>
                <w:color w:val="FFFFFF" w:themeColor="background1"/>
                <w:sz w:val="44"/>
                <w:szCs w:val="44"/>
              </w:rPr>
              <w:t>Make the right choices</w:t>
            </w:r>
          </w:p>
        </w:tc>
        <w:tc>
          <w:tcPr>
            <w:tcW w:w="7172" w:type="dxa"/>
            <w:tcBorders>
              <w:left w:val="single" w:sz="24" w:space="0" w:color="FF0000"/>
            </w:tcBorders>
          </w:tcPr>
          <w:p w14:paraId="30A6A8F0" w14:textId="77777777" w:rsidR="00A418AE" w:rsidRPr="001E1EE5" w:rsidRDefault="00A418AE">
            <w:pPr>
              <w:spacing w:before="240"/>
              <w:rPr>
                <w:rFonts w:ascii="Century Gothic" w:hAnsi="Century Gothic"/>
                <w:b/>
                <w:bCs/>
              </w:rPr>
            </w:pPr>
            <w:r w:rsidRPr="001E1EE5">
              <w:rPr>
                <w:rFonts w:ascii="Century Gothic" w:hAnsi="Century Gothic"/>
                <w:b/>
                <w:bCs/>
              </w:rPr>
              <w:t>SUPPORT CHANGE</w:t>
            </w:r>
          </w:p>
          <w:p w14:paraId="04ABCE77" w14:textId="77777777" w:rsidR="00A418AE" w:rsidRPr="001E1EE5" w:rsidRDefault="00A418AE">
            <w:pPr>
              <w:pStyle w:val="ListParagraph"/>
              <w:numPr>
                <w:ilvl w:val="0"/>
                <w:numId w:val="18"/>
              </w:numPr>
              <w:spacing w:before="240" w:after="160" w:line="259" w:lineRule="auto"/>
              <w:rPr>
                <w:rFonts w:ascii="Century Gothic" w:hAnsi="Century Gothic"/>
                <w:b/>
                <w:bCs/>
              </w:rPr>
            </w:pPr>
            <w:r w:rsidRPr="001E1EE5">
              <w:rPr>
                <w:rFonts w:ascii="Century Gothic" w:hAnsi="Century Gothic"/>
              </w:rPr>
              <w:t>Support the child in taking ownership of their choices.</w:t>
            </w:r>
          </w:p>
          <w:p w14:paraId="4E1C6573" w14:textId="77777777" w:rsidR="00A418AE" w:rsidRPr="001E1EE5" w:rsidRDefault="00A418AE">
            <w:pPr>
              <w:pStyle w:val="ListParagraph"/>
              <w:numPr>
                <w:ilvl w:val="0"/>
                <w:numId w:val="18"/>
              </w:numPr>
              <w:spacing w:before="240" w:after="160" w:line="259" w:lineRule="auto"/>
              <w:rPr>
                <w:rFonts w:ascii="Century Gothic" w:hAnsi="Century Gothic"/>
                <w:b/>
                <w:bCs/>
              </w:rPr>
            </w:pPr>
            <w:r w:rsidRPr="001E1EE5">
              <w:rPr>
                <w:rFonts w:ascii="Century Gothic" w:hAnsi="Century Gothic"/>
              </w:rPr>
              <w:t xml:space="preserve">State your expectations and give the reason for what you are asking. </w:t>
            </w:r>
          </w:p>
          <w:p w14:paraId="326CCBCA" w14:textId="77777777" w:rsidR="00A418AE" w:rsidRPr="001E1EE5" w:rsidRDefault="00A418AE">
            <w:pPr>
              <w:pStyle w:val="ListParagraph"/>
              <w:numPr>
                <w:ilvl w:val="0"/>
                <w:numId w:val="18"/>
              </w:numPr>
              <w:spacing w:before="240" w:after="160" w:line="259" w:lineRule="auto"/>
              <w:rPr>
                <w:rFonts w:ascii="Century Gothic" w:hAnsi="Century Gothic"/>
                <w:b/>
                <w:bCs/>
              </w:rPr>
            </w:pPr>
            <w:r w:rsidRPr="001E1EE5">
              <w:rPr>
                <w:rFonts w:ascii="Century Gothic" w:hAnsi="Century Gothic"/>
              </w:rPr>
              <w:t>Give time for them to process and change their behaviour.</w:t>
            </w:r>
          </w:p>
        </w:tc>
      </w:tr>
      <w:tr w:rsidR="00A418AE" w:rsidRPr="00A043C2" w14:paraId="2C00EDD8" w14:textId="77777777">
        <w:trPr>
          <w:jc w:val="center"/>
        </w:trPr>
        <w:tc>
          <w:tcPr>
            <w:tcW w:w="3510" w:type="dxa"/>
            <w:tcBorders>
              <w:top w:val="single" w:sz="24" w:space="0" w:color="E36C0A" w:themeColor="accent6" w:themeShade="BF"/>
              <w:left w:val="single" w:sz="24" w:space="0" w:color="00B050"/>
              <w:bottom w:val="single" w:sz="24" w:space="0" w:color="00B050"/>
            </w:tcBorders>
            <w:shd w:val="clear" w:color="auto" w:fill="00B050"/>
            <w:vAlign w:val="center"/>
          </w:tcPr>
          <w:p w14:paraId="3ABBAF63" w14:textId="77777777" w:rsidR="00A418AE" w:rsidRPr="00A043C2" w:rsidRDefault="00A418AE">
            <w:pPr>
              <w:jc w:val="center"/>
              <w:rPr>
                <w:rFonts w:ascii="Century Gothic" w:hAnsi="Century Gothic"/>
                <w:b/>
                <w:color w:val="FF00FF"/>
                <w:sz w:val="44"/>
                <w:szCs w:val="44"/>
              </w:rPr>
            </w:pPr>
            <w:r w:rsidRPr="00A043C2">
              <w:rPr>
                <w:rFonts w:ascii="Century Gothic" w:hAnsi="Century Gothic"/>
                <w:b/>
                <w:color w:val="FFFFFF" w:themeColor="background1"/>
                <w:sz w:val="44"/>
                <w:szCs w:val="44"/>
              </w:rPr>
              <w:t>Accept the consequence</w:t>
            </w:r>
          </w:p>
        </w:tc>
        <w:tc>
          <w:tcPr>
            <w:tcW w:w="7172" w:type="dxa"/>
          </w:tcPr>
          <w:p w14:paraId="4D442AAD" w14:textId="77777777" w:rsidR="00A418AE" w:rsidRPr="001E1EE5" w:rsidRDefault="00A418AE">
            <w:pPr>
              <w:spacing w:before="240"/>
              <w:rPr>
                <w:rFonts w:ascii="Century Gothic" w:hAnsi="Century Gothic"/>
                <w:b/>
                <w:bCs/>
              </w:rPr>
            </w:pPr>
            <w:r w:rsidRPr="001E1EE5">
              <w:rPr>
                <w:rFonts w:ascii="Century Gothic" w:hAnsi="Century Gothic"/>
                <w:b/>
                <w:bCs/>
              </w:rPr>
              <w:t>CONSEQUENCE</w:t>
            </w:r>
          </w:p>
          <w:p w14:paraId="4B261426" w14:textId="77777777" w:rsidR="00A418AE" w:rsidRPr="001E1EE5" w:rsidRDefault="00A418AE">
            <w:pPr>
              <w:pStyle w:val="ListParagraph"/>
              <w:numPr>
                <w:ilvl w:val="0"/>
                <w:numId w:val="19"/>
              </w:numPr>
              <w:spacing w:before="240" w:after="160" w:line="259" w:lineRule="auto"/>
              <w:rPr>
                <w:rFonts w:ascii="Century Gothic" w:hAnsi="Century Gothic"/>
                <w:b/>
                <w:bCs/>
              </w:rPr>
            </w:pPr>
            <w:r w:rsidRPr="001E1EE5">
              <w:rPr>
                <w:rFonts w:ascii="Century Gothic" w:hAnsi="Century Gothic"/>
              </w:rPr>
              <w:t xml:space="preserve">Move the child away from the situation, discuss their behaviour. </w:t>
            </w:r>
          </w:p>
          <w:p w14:paraId="0EDFE5D3" w14:textId="77777777" w:rsidR="00A418AE" w:rsidRPr="001E1EE5" w:rsidRDefault="00A418AE">
            <w:pPr>
              <w:pStyle w:val="ListParagraph"/>
              <w:numPr>
                <w:ilvl w:val="0"/>
                <w:numId w:val="19"/>
              </w:numPr>
              <w:spacing w:before="240" w:after="160" w:line="259" w:lineRule="auto"/>
              <w:rPr>
                <w:rFonts w:ascii="Century Gothic" w:hAnsi="Century Gothic"/>
                <w:b/>
                <w:bCs/>
              </w:rPr>
            </w:pPr>
            <w:r w:rsidRPr="001E1EE5">
              <w:rPr>
                <w:rFonts w:ascii="Century Gothic" w:hAnsi="Century Gothic"/>
              </w:rPr>
              <w:t>Support them in understanding their behaviour.</w:t>
            </w:r>
          </w:p>
          <w:p w14:paraId="3E809855" w14:textId="77777777" w:rsidR="00A418AE" w:rsidRPr="001E1EE5" w:rsidRDefault="00A418AE">
            <w:pPr>
              <w:pStyle w:val="ListParagraph"/>
              <w:numPr>
                <w:ilvl w:val="0"/>
                <w:numId w:val="19"/>
              </w:numPr>
              <w:spacing w:before="240" w:after="160" w:line="259" w:lineRule="auto"/>
              <w:rPr>
                <w:rFonts w:ascii="Century Gothic" w:hAnsi="Century Gothic"/>
                <w:b/>
                <w:bCs/>
              </w:rPr>
            </w:pPr>
            <w:r w:rsidRPr="001E1EE5">
              <w:rPr>
                <w:rFonts w:ascii="Century Gothic" w:hAnsi="Century Gothic"/>
              </w:rPr>
              <w:t>Explain why it is not suitable.</w:t>
            </w:r>
          </w:p>
          <w:p w14:paraId="6660D60F" w14:textId="59A4CD75" w:rsidR="00A418AE" w:rsidRPr="001E1EE5" w:rsidRDefault="00A418AE">
            <w:pPr>
              <w:pStyle w:val="ListParagraph"/>
              <w:numPr>
                <w:ilvl w:val="0"/>
                <w:numId w:val="19"/>
              </w:numPr>
              <w:spacing w:before="240" w:after="160" w:line="259" w:lineRule="auto"/>
              <w:rPr>
                <w:rFonts w:ascii="Century Gothic" w:hAnsi="Century Gothic"/>
                <w:b/>
                <w:bCs/>
              </w:rPr>
            </w:pPr>
            <w:r w:rsidRPr="001E1EE5">
              <w:rPr>
                <w:rFonts w:ascii="Century Gothic" w:hAnsi="Century Gothic"/>
              </w:rPr>
              <w:t>Agree a fair consequence</w:t>
            </w:r>
            <w:r w:rsidR="000A3319">
              <w:rPr>
                <w:rFonts w:ascii="Century Gothic" w:hAnsi="Century Gothic"/>
              </w:rPr>
              <w:t xml:space="preserve"> – usually missing 3 minutes of break time</w:t>
            </w:r>
            <w:r w:rsidRPr="001E1EE5">
              <w:rPr>
                <w:rFonts w:ascii="Century Gothic" w:hAnsi="Century Gothic"/>
              </w:rPr>
              <w:t>.</w:t>
            </w:r>
          </w:p>
        </w:tc>
      </w:tr>
    </w:tbl>
    <w:p w14:paraId="349E1F49" w14:textId="77777777" w:rsidR="00A418AE" w:rsidRPr="00A043C2" w:rsidRDefault="00A418AE" w:rsidP="00341318">
      <w:pPr>
        <w:rPr>
          <w:rFonts w:ascii="Century Gothic" w:hAnsi="Century Gothic" w:cs="Arial"/>
          <w:b/>
          <w:bCs/>
          <w:sz w:val="22"/>
          <w:szCs w:val="22"/>
        </w:rPr>
      </w:pPr>
    </w:p>
    <w:p w14:paraId="448A2205" w14:textId="601611DC" w:rsidR="00F4115D" w:rsidRPr="001E1EE5" w:rsidRDefault="00F4115D" w:rsidP="00E7342F">
      <w:pPr>
        <w:rPr>
          <w:rFonts w:ascii="Century Gothic" w:hAnsi="Century Gothic" w:cs="Arial"/>
          <w:b/>
          <w:bCs/>
          <w:sz w:val="22"/>
          <w:szCs w:val="22"/>
        </w:rPr>
      </w:pPr>
    </w:p>
    <w:sectPr w:rsidR="00F4115D" w:rsidRPr="001E1EE5" w:rsidSect="00395EA8">
      <w:headerReference w:type="default" r:id="rId19"/>
      <w:footerReference w:type="default" r:id="rId20"/>
      <w:pgSz w:w="11908" w:h="16833"/>
      <w:pgMar w:top="1134" w:right="907" w:bottom="567" w:left="907" w:header="680" w:footer="851" w:gutter="0"/>
      <w:pgBorders w:offsetFrom="page">
        <w:top w:val="single" w:sz="4" w:space="24" w:color="auto"/>
        <w:left w:val="single" w:sz="4" w:space="24" w:color="auto"/>
        <w:bottom w:val="single" w:sz="4" w:space="24" w:color="auto"/>
        <w:right w:val="single" w:sz="4" w:space="24" w:color="auto"/>
      </w:pgBorders>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262B7" w14:textId="77777777" w:rsidR="00730847" w:rsidRDefault="00730847">
      <w:r>
        <w:separator/>
      </w:r>
    </w:p>
  </w:endnote>
  <w:endnote w:type="continuationSeparator" w:id="0">
    <w:p w14:paraId="410AAC33" w14:textId="77777777" w:rsidR="00730847" w:rsidRDefault="00730847">
      <w:r>
        <w:continuationSeparator/>
      </w:r>
    </w:p>
  </w:endnote>
  <w:endnote w:type="continuationNotice" w:id="1">
    <w:p w14:paraId="4469A521" w14:textId="77777777" w:rsidR="00730847" w:rsidRDefault="007308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chin">
    <w:charset w:val="00"/>
    <w:family w:val="auto"/>
    <w:pitch w:val="variable"/>
    <w:sig w:usb0="800002FF" w:usb1="4000004A" w:usb2="00000000" w:usb3="00000000" w:csb0="00000007"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1AB17" w14:textId="77777777" w:rsidR="00D71433" w:rsidRDefault="00D71433">
    <w:pPr>
      <w:spacing w:before="140" w:line="100" w:lineRule="exact"/>
      <w:rPr>
        <w:sz w:val="10"/>
      </w:rPr>
    </w:pPr>
  </w:p>
  <w:p w14:paraId="63BD7861" w14:textId="77777777" w:rsidR="00D71433" w:rsidRDefault="00D71433">
    <w:pPr>
      <w:tabs>
        <w:tab w:val="left" w:pos="0"/>
        <w:tab w:val="right" w:pos="8308"/>
      </w:tabs>
      <w:suppressAutoHyphens/>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FDC355" w14:textId="77777777" w:rsidR="00730847" w:rsidRDefault="00730847">
      <w:r>
        <w:separator/>
      </w:r>
    </w:p>
  </w:footnote>
  <w:footnote w:type="continuationSeparator" w:id="0">
    <w:p w14:paraId="69657463" w14:textId="77777777" w:rsidR="00730847" w:rsidRDefault="00730847">
      <w:r>
        <w:continuationSeparator/>
      </w:r>
    </w:p>
  </w:footnote>
  <w:footnote w:type="continuationNotice" w:id="1">
    <w:p w14:paraId="482C21B5" w14:textId="77777777" w:rsidR="00730847" w:rsidRDefault="007308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CBD02" w14:textId="3CB214C6" w:rsidR="00D71433" w:rsidRPr="00187A50" w:rsidRDefault="00EB0550" w:rsidP="00987CC6">
    <w:pPr>
      <w:pStyle w:val="Heading7"/>
      <w:rPr>
        <w:rFonts w:ascii="Century Gothic" w:hAnsi="Century Gothic" w:cs="Arial"/>
        <w:sz w:val="18"/>
      </w:rPr>
    </w:pPr>
    <w:r>
      <w:rPr>
        <w:rFonts w:ascii="Century Gothic" w:hAnsi="Century Gothic" w:cs="Arial"/>
        <w:sz w:val="18"/>
      </w:rPr>
      <w:t>Manor Park Primary School and Nursery</w:t>
    </w:r>
    <w:r w:rsidR="00987CC6">
      <w:rPr>
        <w:rFonts w:ascii="Century Gothic" w:hAnsi="Century Gothic" w:cs="Arial"/>
        <w:sz w:val="18"/>
      </w:rPr>
      <w:br/>
    </w:r>
    <w:r w:rsidR="00D71433" w:rsidRPr="00187A50">
      <w:rPr>
        <w:rFonts w:ascii="Century Gothic" w:hAnsi="Century Gothic" w:cs="Arial"/>
        <w:sz w:val="18"/>
      </w:rPr>
      <w:t xml:space="preserve">Behaviour </w:t>
    </w:r>
    <w:r w:rsidR="006748BD">
      <w:rPr>
        <w:rFonts w:ascii="Century Gothic" w:hAnsi="Century Gothic" w:cs="Arial"/>
        <w:sz w:val="18"/>
      </w:rPr>
      <w:t xml:space="preserve">and Relationships </w:t>
    </w:r>
    <w:r w:rsidR="00D71433" w:rsidRPr="00187A50">
      <w:rPr>
        <w:rFonts w:ascii="Century Gothic" w:hAnsi="Century Gothic" w:cs="Arial"/>
        <w:sz w:val="18"/>
      </w:rPr>
      <w:t>Policy</w:t>
    </w:r>
  </w:p>
  <w:p w14:paraId="176BE3E0" w14:textId="77777777" w:rsidR="00D71433" w:rsidRDefault="00D71433">
    <w:pPr>
      <w:spacing w:after="428"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6318E3E0"/>
    <w:lvl w:ilvl="0">
      <w:numFmt w:val="decimal"/>
      <w:lvlText w:val="*"/>
      <w:lvlJc w:val="left"/>
    </w:lvl>
  </w:abstractNum>
  <w:abstractNum w:abstractNumId="1" w15:restartNumberingAfterBreak="0">
    <w:nsid w:val="029667D4"/>
    <w:multiLevelType w:val="hybridMultilevel"/>
    <w:tmpl w:val="14463B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CB1594"/>
    <w:multiLevelType w:val="hybridMultilevel"/>
    <w:tmpl w:val="174E7E2A"/>
    <w:lvl w:ilvl="0" w:tplc="8E583406">
      <w:start w:val="1"/>
      <w:numFmt w:val="bullet"/>
      <w:lvlText w:val=""/>
      <w:lvlJc w:val="left"/>
      <w:pPr>
        <w:tabs>
          <w:tab w:val="num" w:pos="720"/>
        </w:tabs>
        <w:ind w:left="720" w:hanging="360"/>
      </w:pPr>
      <w:rPr>
        <w:rFonts w:ascii="Symbol" w:hAnsi="Symbol" w:hint="default"/>
      </w:rPr>
    </w:lvl>
    <w:lvl w:ilvl="1" w:tplc="49FA7EC0" w:tentative="1">
      <w:start w:val="1"/>
      <w:numFmt w:val="bullet"/>
      <w:lvlText w:val=""/>
      <w:lvlJc w:val="left"/>
      <w:pPr>
        <w:tabs>
          <w:tab w:val="num" w:pos="1440"/>
        </w:tabs>
        <w:ind w:left="1440" w:hanging="360"/>
      </w:pPr>
      <w:rPr>
        <w:rFonts w:ascii="Symbol" w:hAnsi="Symbol" w:hint="default"/>
      </w:rPr>
    </w:lvl>
    <w:lvl w:ilvl="2" w:tplc="272C0DDA" w:tentative="1">
      <w:start w:val="1"/>
      <w:numFmt w:val="bullet"/>
      <w:lvlText w:val=""/>
      <w:lvlJc w:val="left"/>
      <w:pPr>
        <w:tabs>
          <w:tab w:val="num" w:pos="2160"/>
        </w:tabs>
        <w:ind w:left="2160" w:hanging="360"/>
      </w:pPr>
      <w:rPr>
        <w:rFonts w:ascii="Symbol" w:hAnsi="Symbol" w:hint="default"/>
      </w:rPr>
    </w:lvl>
    <w:lvl w:ilvl="3" w:tplc="AA98F326" w:tentative="1">
      <w:start w:val="1"/>
      <w:numFmt w:val="bullet"/>
      <w:lvlText w:val=""/>
      <w:lvlJc w:val="left"/>
      <w:pPr>
        <w:tabs>
          <w:tab w:val="num" w:pos="2880"/>
        </w:tabs>
        <w:ind w:left="2880" w:hanging="360"/>
      </w:pPr>
      <w:rPr>
        <w:rFonts w:ascii="Symbol" w:hAnsi="Symbol" w:hint="default"/>
      </w:rPr>
    </w:lvl>
    <w:lvl w:ilvl="4" w:tplc="906285A6" w:tentative="1">
      <w:start w:val="1"/>
      <w:numFmt w:val="bullet"/>
      <w:lvlText w:val=""/>
      <w:lvlJc w:val="left"/>
      <w:pPr>
        <w:tabs>
          <w:tab w:val="num" w:pos="3600"/>
        </w:tabs>
        <w:ind w:left="3600" w:hanging="360"/>
      </w:pPr>
      <w:rPr>
        <w:rFonts w:ascii="Symbol" w:hAnsi="Symbol" w:hint="default"/>
      </w:rPr>
    </w:lvl>
    <w:lvl w:ilvl="5" w:tplc="93384F7A" w:tentative="1">
      <w:start w:val="1"/>
      <w:numFmt w:val="bullet"/>
      <w:lvlText w:val=""/>
      <w:lvlJc w:val="left"/>
      <w:pPr>
        <w:tabs>
          <w:tab w:val="num" w:pos="4320"/>
        </w:tabs>
        <w:ind w:left="4320" w:hanging="360"/>
      </w:pPr>
      <w:rPr>
        <w:rFonts w:ascii="Symbol" w:hAnsi="Symbol" w:hint="default"/>
      </w:rPr>
    </w:lvl>
    <w:lvl w:ilvl="6" w:tplc="5F826132" w:tentative="1">
      <w:start w:val="1"/>
      <w:numFmt w:val="bullet"/>
      <w:lvlText w:val=""/>
      <w:lvlJc w:val="left"/>
      <w:pPr>
        <w:tabs>
          <w:tab w:val="num" w:pos="5040"/>
        </w:tabs>
        <w:ind w:left="5040" w:hanging="360"/>
      </w:pPr>
      <w:rPr>
        <w:rFonts w:ascii="Symbol" w:hAnsi="Symbol" w:hint="default"/>
      </w:rPr>
    </w:lvl>
    <w:lvl w:ilvl="7" w:tplc="311A24D2" w:tentative="1">
      <w:start w:val="1"/>
      <w:numFmt w:val="bullet"/>
      <w:lvlText w:val=""/>
      <w:lvlJc w:val="left"/>
      <w:pPr>
        <w:tabs>
          <w:tab w:val="num" w:pos="5760"/>
        </w:tabs>
        <w:ind w:left="5760" w:hanging="360"/>
      </w:pPr>
      <w:rPr>
        <w:rFonts w:ascii="Symbol" w:hAnsi="Symbol" w:hint="default"/>
      </w:rPr>
    </w:lvl>
    <w:lvl w:ilvl="8" w:tplc="FDC66264"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50427F6"/>
    <w:multiLevelType w:val="hybridMultilevel"/>
    <w:tmpl w:val="7E1EC6E8"/>
    <w:lvl w:ilvl="0" w:tplc="6318E3E0">
      <w:start w:val="1"/>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C163FA"/>
    <w:multiLevelType w:val="hybridMultilevel"/>
    <w:tmpl w:val="94D661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4721C7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BB6DDE"/>
    <w:multiLevelType w:val="hybridMultilevel"/>
    <w:tmpl w:val="B5865C54"/>
    <w:lvl w:ilvl="0" w:tplc="813C77E4">
      <w:start w:val="1"/>
      <w:numFmt w:val="decimal"/>
      <w:lvlText w:val="%1."/>
      <w:lvlJc w:val="left"/>
      <w:pPr>
        <w:ind w:left="720" w:hanging="360"/>
      </w:pPr>
      <w:rPr>
        <w:b/>
      </w:rPr>
    </w:lvl>
    <w:lvl w:ilvl="1" w:tplc="0809000B">
      <w:start w:val="1"/>
      <w:numFmt w:val="bullet"/>
      <w:lvlText w:val=""/>
      <w:lvlJc w:val="left"/>
      <w:pPr>
        <w:ind w:left="1440" w:hanging="360"/>
      </w:pPr>
      <w:rPr>
        <w:rFonts w:ascii="Wingdings" w:hAnsi="Wingding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AA856D5"/>
    <w:multiLevelType w:val="hybridMultilevel"/>
    <w:tmpl w:val="FA1479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208D074F"/>
    <w:multiLevelType w:val="hybridMultilevel"/>
    <w:tmpl w:val="19D42102"/>
    <w:lvl w:ilvl="0" w:tplc="0809000B">
      <w:start w:val="1"/>
      <w:numFmt w:val="bullet"/>
      <w:lvlText w:val=""/>
      <w:lvlJc w:val="left"/>
      <w:pPr>
        <w:ind w:left="1778" w:hanging="360"/>
      </w:pPr>
      <w:rPr>
        <w:rFonts w:ascii="Wingdings" w:hAnsi="Wingdings"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9" w15:restartNumberingAfterBreak="0">
    <w:nsid w:val="20CF6093"/>
    <w:multiLevelType w:val="hybridMultilevel"/>
    <w:tmpl w:val="7BA6FF9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5421883"/>
    <w:multiLevelType w:val="hybridMultilevel"/>
    <w:tmpl w:val="43D8060C"/>
    <w:lvl w:ilvl="0" w:tplc="0809000F">
      <w:start w:val="1"/>
      <w:numFmt w:val="decimal"/>
      <w:lvlText w:val="%1."/>
      <w:lvlJc w:val="left"/>
      <w:pPr>
        <w:ind w:left="720" w:hanging="360"/>
      </w:pPr>
    </w:lvl>
    <w:lvl w:ilvl="1" w:tplc="5B9285A4">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9B3182"/>
    <w:multiLevelType w:val="hybridMultilevel"/>
    <w:tmpl w:val="1812EB5C"/>
    <w:lvl w:ilvl="0" w:tplc="C016B514">
      <w:start w:val="1"/>
      <w:numFmt w:val="bullet"/>
      <w:lvlText w:val=""/>
      <w:lvlJc w:val="left"/>
      <w:pPr>
        <w:tabs>
          <w:tab w:val="num" w:pos="720"/>
        </w:tabs>
        <w:ind w:left="720" w:hanging="360"/>
      </w:pPr>
      <w:rPr>
        <w:rFonts w:ascii="Symbol" w:hAnsi="Symbol" w:hint="default"/>
      </w:rPr>
    </w:lvl>
    <w:lvl w:ilvl="1" w:tplc="3D1E1D14" w:tentative="1">
      <w:start w:val="1"/>
      <w:numFmt w:val="bullet"/>
      <w:lvlText w:val=""/>
      <w:lvlJc w:val="left"/>
      <w:pPr>
        <w:tabs>
          <w:tab w:val="num" w:pos="1440"/>
        </w:tabs>
        <w:ind w:left="1440" w:hanging="360"/>
      </w:pPr>
      <w:rPr>
        <w:rFonts w:ascii="Symbol" w:hAnsi="Symbol" w:hint="default"/>
      </w:rPr>
    </w:lvl>
    <w:lvl w:ilvl="2" w:tplc="CE1CA3BA" w:tentative="1">
      <w:start w:val="1"/>
      <w:numFmt w:val="bullet"/>
      <w:lvlText w:val=""/>
      <w:lvlJc w:val="left"/>
      <w:pPr>
        <w:tabs>
          <w:tab w:val="num" w:pos="2160"/>
        </w:tabs>
        <w:ind w:left="2160" w:hanging="360"/>
      </w:pPr>
      <w:rPr>
        <w:rFonts w:ascii="Symbol" w:hAnsi="Symbol" w:hint="default"/>
      </w:rPr>
    </w:lvl>
    <w:lvl w:ilvl="3" w:tplc="8BF6D894" w:tentative="1">
      <w:start w:val="1"/>
      <w:numFmt w:val="bullet"/>
      <w:lvlText w:val=""/>
      <w:lvlJc w:val="left"/>
      <w:pPr>
        <w:tabs>
          <w:tab w:val="num" w:pos="2880"/>
        </w:tabs>
        <w:ind w:left="2880" w:hanging="360"/>
      </w:pPr>
      <w:rPr>
        <w:rFonts w:ascii="Symbol" w:hAnsi="Symbol" w:hint="default"/>
      </w:rPr>
    </w:lvl>
    <w:lvl w:ilvl="4" w:tplc="1ED05CC0" w:tentative="1">
      <w:start w:val="1"/>
      <w:numFmt w:val="bullet"/>
      <w:lvlText w:val=""/>
      <w:lvlJc w:val="left"/>
      <w:pPr>
        <w:tabs>
          <w:tab w:val="num" w:pos="3600"/>
        </w:tabs>
        <w:ind w:left="3600" w:hanging="360"/>
      </w:pPr>
      <w:rPr>
        <w:rFonts w:ascii="Symbol" w:hAnsi="Symbol" w:hint="default"/>
      </w:rPr>
    </w:lvl>
    <w:lvl w:ilvl="5" w:tplc="B176A4B2" w:tentative="1">
      <w:start w:val="1"/>
      <w:numFmt w:val="bullet"/>
      <w:lvlText w:val=""/>
      <w:lvlJc w:val="left"/>
      <w:pPr>
        <w:tabs>
          <w:tab w:val="num" w:pos="4320"/>
        </w:tabs>
        <w:ind w:left="4320" w:hanging="360"/>
      </w:pPr>
      <w:rPr>
        <w:rFonts w:ascii="Symbol" w:hAnsi="Symbol" w:hint="default"/>
      </w:rPr>
    </w:lvl>
    <w:lvl w:ilvl="6" w:tplc="DCB84130" w:tentative="1">
      <w:start w:val="1"/>
      <w:numFmt w:val="bullet"/>
      <w:lvlText w:val=""/>
      <w:lvlJc w:val="left"/>
      <w:pPr>
        <w:tabs>
          <w:tab w:val="num" w:pos="5040"/>
        </w:tabs>
        <w:ind w:left="5040" w:hanging="360"/>
      </w:pPr>
      <w:rPr>
        <w:rFonts w:ascii="Symbol" w:hAnsi="Symbol" w:hint="default"/>
      </w:rPr>
    </w:lvl>
    <w:lvl w:ilvl="7" w:tplc="321E1838" w:tentative="1">
      <w:start w:val="1"/>
      <w:numFmt w:val="bullet"/>
      <w:lvlText w:val=""/>
      <w:lvlJc w:val="left"/>
      <w:pPr>
        <w:tabs>
          <w:tab w:val="num" w:pos="5760"/>
        </w:tabs>
        <w:ind w:left="5760" w:hanging="360"/>
      </w:pPr>
      <w:rPr>
        <w:rFonts w:ascii="Symbol" w:hAnsi="Symbol" w:hint="default"/>
      </w:rPr>
    </w:lvl>
    <w:lvl w:ilvl="8" w:tplc="951AB35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7BF0F53"/>
    <w:multiLevelType w:val="hybridMultilevel"/>
    <w:tmpl w:val="307C5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9403E4"/>
    <w:multiLevelType w:val="hybridMultilevel"/>
    <w:tmpl w:val="F14CA3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3563434C"/>
    <w:multiLevelType w:val="hybridMultilevel"/>
    <w:tmpl w:val="F2F67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9F6D9B"/>
    <w:multiLevelType w:val="hybridMultilevel"/>
    <w:tmpl w:val="53A6A2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6974AB9"/>
    <w:multiLevelType w:val="hybridMultilevel"/>
    <w:tmpl w:val="C08C2B54"/>
    <w:lvl w:ilvl="0" w:tplc="0809000B">
      <w:start w:val="1"/>
      <w:numFmt w:val="bullet"/>
      <w:lvlText w:val=""/>
      <w:lvlJc w:val="left"/>
      <w:pPr>
        <w:ind w:left="1636" w:hanging="360"/>
      </w:pPr>
      <w:rPr>
        <w:rFonts w:ascii="Wingdings" w:hAnsi="Wingdings"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17" w15:restartNumberingAfterBreak="0">
    <w:nsid w:val="482B5287"/>
    <w:multiLevelType w:val="hybridMultilevel"/>
    <w:tmpl w:val="8834BC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6275DE8"/>
    <w:multiLevelType w:val="hybridMultilevel"/>
    <w:tmpl w:val="B56446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5E12117A"/>
    <w:multiLevelType w:val="hybridMultilevel"/>
    <w:tmpl w:val="30C42DF4"/>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520F48"/>
    <w:multiLevelType w:val="hybridMultilevel"/>
    <w:tmpl w:val="C8FCE83C"/>
    <w:lvl w:ilvl="0" w:tplc="D3B45E44">
      <w:start w:val="1"/>
      <w:numFmt w:val="bullet"/>
      <w:lvlText w:val=""/>
      <w:lvlJc w:val="left"/>
      <w:pPr>
        <w:tabs>
          <w:tab w:val="num" w:pos="720"/>
        </w:tabs>
        <w:ind w:left="720" w:hanging="360"/>
      </w:pPr>
      <w:rPr>
        <w:rFonts w:ascii="Symbol" w:hAnsi="Symbol" w:hint="default"/>
      </w:rPr>
    </w:lvl>
    <w:lvl w:ilvl="1" w:tplc="EA9AB9C2" w:tentative="1">
      <w:start w:val="1"/>
      <w:numFmt w:val="bullet"/>
      <w:lvlText w:val=""/>
      <w:lvlJc w:val="left"/>
      <w:pPr>
        <w:tabs>
          <w:tab w:val="num" w:pos="1440"/>
        </w:tabs>
        <w:ind w:left="1440" w:hanging="360"/>
      </w:pPr>
      <w:rPr>
        <w:rFonts w:ascii="Symbol" w:hAnsi="Symbol" w:hint="default"/>
      </w:rPr>
    </w:lvl>
    <w:lvl w:ilvl="2" w:tplc="EE585C80" w:tentative="1">
      <w:start w:val="1"/>
      <w:numFmt w:val="bullet"/>
      <w:lvlText w:val=""/>
      <w:lvlJc w:val="left"/>
      <w:pPr>
        <w:tabs>
          <w:tab w:val="num" w:pos="2160"/>
        </w:tabs>
        <w:ind w:left="2160" w:hanging="360"/>
      </w:pPr>
      <w:rPr>
        <w:rFonts w:ascii="Symbol" w:hAnsi="Symbol" w:hint="default"/>
      </w:rPr>
    </w:lvl>
    <w:lvl w:ilvl="3" w:tplc="1A0C83B2" w:tentative="1">
      <w:start w:val="1"/>
      <w:numFmt w:val="bullet"/>
      <w:lvlText w:val=""/>
      <w:lvlJc w:val="left"/>
      <w:pPr>
        <w:tabs>
          <w:tab w:val="num" w:pos="2880"/>
        </w:tabs>
        <w:ind w:left="2880" w:hanging="360"/>
      </w:pPr>
      <w:rPr>
        <w:rFonts w:ascii="Symbol" w:hAnsi="Symbol" w:hint="default"/>
      </w:rPr>
    </w:lvl>
    <w:lvl w:ilvl="4" w:tplc="D4E87132" w:tentative="1">
      <w:start w:val="1"/>
      <w:numFmt w:val="bullet"/>
      <w:lvlText w:val=""/>
      <w:lvlJc w:val="left"/>
      <w:pPr>
        <w:tabs>
          <w:tab w:val="num" w:pos="3600"/>
        </w:tabs>
        <w:ind w:left="3600" w:hanging="360"/>
      </w:pPr>
      <w:rPr>
        <w:rFonts w:ascii="Symbol" w:hAnsi="Symbol" w:hint="default"/>
      </w:rPr>
    </w:lvl>
    <w:lvl w:ilvl="5" w:tplc="266EA542" w:tentative="1">
      <w:start w:val="1"/>
      <w:numFmt w:val="bullet"/>
      <w:lvlText w:val=""/>
      <w:lvlJc w:val="left"/>
      <w:pPr>
        <w:tabs>
          <w:tab w:val="num" w:pos="4320"/>
        </w:tabs>
        <w:ind w:left="4320" w:hanging="360"/>
      </w:pPr>
      <w:rPr>
        <w:rFonts w:ascii="Symbol" w:hAnsi="Symbol" w:hint="default"/>
      </w:rPr>
    </w:lvl>
    <w:lvl w:ilvl="6" w:tplc="739EF142" w:tentative="1">
      <w:start w:val="1"/>
      <w:numFmt w:val="bullet"/>
      <w:lvlText w:val=""/>
      <w:lvlJc w:val="left"/>
      <w:pPr>
        <w:tabs>
          <w:tab w:val="num" w:pos="5040"/>
        </w:tabs>
        <w:ind w:left="5040" w:hanging="360"/>
      </w:pPr>
      <w:rPr>
        <w:rFonts w:ascii="Symbol" w:hAnsi="Symbol" w:hint="default"/>
      </w:rPr>
    </w:lvl>
    <w:lvl w:ilvl="7" w:tplc="2B9EDC00" w:tentative="1">
      <w:start w:val="1"/>
      <w:numFmt w:val="bullet"/>
      <w:lvlText w:val=""/>
      <w:lvlJc w:val="left"/>
      <w:pPr>
        <w:tabs>
          <w:tab w:val="num" w:pos="5760"/>
        </w:tabs>
        <w:ind w:left="5760" w:hanging="360"/>
      </w:pPr>
      <w:rPr>
        <w:rFonts w:ascii="Symbol" w:hAnsi="Symbol" w:hint="default"/>
      </w:rPr>
    </w:lvl>
    <w:lvl w:ilvl="8" w:tplc="75A8428E"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6A8B36F0"/>
    <w:multiLevelType w:val="hybridMultilevel"/>
    <w:tmpl w:val="C5E8F4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B130E34"/>
    <w:multiLevelType w:val="hybridMultilevel"/>
    <w:tmpl w:val="B0F07BB6"/>
    <w:lvl w:ilvl="0" w:tplc="0809000B">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FAB4F5C"/>
    <w:multiLevelType w:val="hybridMultilevel"/>
    <w:tmpl w:val="9A705CF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48146B"/>
    <w:multiLevelType w:val="singleLevel"/>
    <w:tmpl w:val="DFE4BB78"/>
    <w:lvl w:ilvl="0">
      <w:start w:val="1"/>
      <w:numFmt w:val="bullet"/>
      <w:pStyle w:val="aLCPbulletlist"/>
      <w:lvlText w:val=""/>
      <w:lvlJc w:val="left"/>
      <w:pPr>
        <w:tabs>
          <w:tab w:val="num" w:pos="1040"/>
        </w:tabs>
        <w:ind w:left="1040" w:hanging="360"/>
      </w:pPr>
      <w:rPr>
        <w:rFonts w:ascii="Symbol" w:hAnsi="Symbol" w:hint="default"/>
      </w:rPr>
    </w:lvl>
  </w:abstractNum>
  <w:abstractNum w:abstractNumId="25" w15:restartNumberingAfterBreak="0">
    <w:nsid w:val="74E00369"/>
    <w:multiLevelType w:val="hybridMultilevel"/>
    <w:tmpl w:val="152220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74E55904"/>
    <w:multiLevelType w:val="hybridMultilevel"/>
    <w:tmpl w:val="F6E67F16"/>
    <w:lvl w:ilvl="0" w:tplc="4530A99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8B1C30"/>
    <w:multiLevelType w:val="hybridMultilevel"/>
    <w:tmpl w:val="080C25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7A5F6358"/>
    <w:multiLevelType w:val="hybridMultilevel"/>
    <w:tmpl w:val="D9B0C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A9C0B86"/>
    <w:multiLevelType w:val="hybridMultilevel"/>
    <w:tmpl w:val="92E4BC9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4"/>
  </w:num>
  <w:num w:numId="4">
    <w:abstractNumId w:val="27"/>
  </w:num>
  <w:num w:numId="5">
    <w:abstractNumId w:val="13"/>
  </w:num>
  <w:num w:numId="6">
    <w:abstractNumId w:val="25"/>
  </w:num>
  <w:num w:numId="7">
    <w:abstractNumId w:val="18"/>
  </w:num>
  <w:num w:numId="8">
    <w:abstractNumId w:val="7"/>
  </w:num>
  <w:num w:numId="9">
    <w:abstractNumId w:val="19"/>
  </w:num>
  <w:num w:numId="10">
    <w:abstractNumId w:val="22"/>
  </w:num>
  <w:num w:numId="1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5"/>
  </w:num>
  <w:num w:numId="14">
    <w:abstractNumId w:val="23"/>
  </w:num>
  <w:num w:numId="15">
    <w:abstractNumId w:val="10"/>
  </w:num>
  <w:num w:numId="16">
    <w:abstractNumId w:val="28"/>
  </w:num>
  <w:num w:numId="17">
    <w:abstractNumId w:val="1"/>
  </w:num>
  <w:num w:numId="18">
    <w:abstractNumId w:val="15"/>
  </w:num>
  <w:num w:numId="19">
    <w:abstractNumId w:val="21"/>
  </w:num>
  <w:num w:numId="20">
    <w:abstractNumId w:val="12"/>
  </w:num>
  <w:num w:numId="21">
    <w:abstractNumId w:val="20"/>
  </w:num>
  <w:num w:numId="22">
    <w:abstractNumId w:val="11"/>
  </w:num>
  <w:num w:numId="23">
    <w:abstractNumId w:val="2"/>
  </w:num>
  <w:num w:numId="24">
    <w:abstractNumId w:val="26"/>
  </w:num>
  <w:num w:numId="2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6"/>
  </w:num>
  <w:num w:numId="28">
    <w:abstractNumId w:val="16"/>
  </w:num>
  <w:num w:numId="29">
    <w:abstractNumId w:val="8"/>
  </w:num>
  <w:num w:numId="30">
    <w:abstractNumId w:val="29"/>
  </w:num>
  <w:num w:numId="31">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750"/>
    <w:rsid w:val="00002A87"/>
    <w:rsid w:val="000107E9"/>
    <w:rsid w:val="00014725"/>
    <w:rsid w:val="00016BCA"/>
    <w:rsid w:val="0002368E"/>
    <w:rsid w:val="00023D65"/>
    <w:rsid w:val="000240B8"/>
    <w:rsid w:val="00026203"/>
    <w:rsid w:val="00027F84"/>
    <w:rsid w:val="00031F05"/>
    <w:rsid w:val="00041E22"/>
    <w:rsid w:val="000434FE"/>
    <w:rsid w:val="00045D21"/>
    <w:rsid w:val="00046106"/>
    <w:rsid w:val="00046F64"/>
    <w:rsid w:val="00052859"/>
    <w:rsid w:val="00052B58"/>
    <w:rsid w:val="00052B91"/>
    <w:rsid w:val="00057728"/>
    <w:rsid w:val="00065EAC"/>
    <w:rsid w:val="00067CED"/>
    <w:rsid w:val="00073116"/>
    <w:rsid w:val="000749AB"/>
    <w:rsid w:val="000802D8"/>
    <w:rsid w:val="0008089F"/>
    <w:rsid w:val="00080C6D"/>
    <w:rsid w:val="000913D7"/>
    <w:rsid w:val="00094325"/>
    <w:rsid w:val="000952F7"/>
    <w:rsid w:val="0009567B"/>
    <w:rsid w:val="000A3319"/>
    <w:rsid w:val="000B050A"/>
    <w:rsid w:val="000B3F41"/>
    <w:rsid w:val="000C146B"/>
    <w:rsid w:val="000C26EE"/>
    <w:rsid w:val="000C38DC"/>
    <w:rsid w:val="000C407D"/>
    <w:rsid w:val="000D359C"/>
    <w:rsid w:val="000D35D6"/>
    <w:rsid w:val="000D5593"/>
    <w:rsid w:val="000D5D66"/>
    <w:rsid w:val="000D6358"/>
    <w:rsid w:val="000D685D"/>
    <w:rsid w:val="000D6D1E"/>
    <w:rsid w:val="000F28A7"/>
    <w:rsid w:val="000F413D"/>
    <w:rsid w:val="001048FD"/>
    <w:rsid w:val="00111B31"/>
    <w:rsid w:val="001121C8"/>
    <w:rsid w:val="00112D33"/>
    <w:rsid w:val="00112DBF"/>
    <w:rsid w:val="00113313"/>
    <w:rsid w:val="00114B9B"/>
    <w:rsid w:val="001162BB"/>
    <w:rsid w:val="00117098"/>
    <w:rsid w:val="00124ADE"/>
    <w:rsid w:val="00127A0A"/>
    <w:rsid w:val="00136EDF"/>
    <w:rsid w:val="001435F9"/>
    <w:rsid w:val="001500B8"/>
    <w:rsid w:val="00153C76"/>
    <w:rsid w:val="0016066E"/>
    <w:rsid w:val="00160A55"/>
    <w:rsid w:val="00160BF6"/>
    <w:rsid w:val="00161590"/>
    <w:rsid w:val="00161709"/>
    <w:rsid w:val="00161C36"/>
    <w:rsid w:val="00165363"/>
    <w:rsid w:val="0016630F"/>
    <w:rsid w:val="00176701"/>
    <w:rsid w:val="00180D25"/>
    <w:rsid w:val="0018686A"/>
    <w:rsid w:val="00187A50"/>
    <w:rsid w:val="001938D5"/>
    <w:rsid w:val="001A05B1"/>
    <w:rsid w:val="001A2301"/>
    <w:rsid w:val="001A54C9"/>
    <w:rsid w:val="001A634F"/>
    <w:rsid w:val="001B3979"/>
    <w:rsid w:val="001B4105"/>
    <w:rsid w:val="001B72A2"/>
    <w:rsid w:val="001C3C1C"/>
    <w:rsid w:val="001C5B4E"/>
    <w:rsid w:val="001D163F"/>
    <w:rsid w:val="001D21DD"/>
    <w:rsid w:val="001E03F6"/>
    <w:rsid w:val="001E1EE5"/>
    <w:rsid w:val="001E219A"/>
    <w:rsid w:val="001E2542"/>
    <w:rsid w:val="001E4431"/>
    <w:rsid w:val="001E628C"/>
    <w:rsid w:val="001E63C5"/>
    <w:rsid w:val="001E71E6"/>
    <w:rsid w:val="001F35FD"/>
    <w:rsid w:val="001F4710"/>
    <w:rsid w:val="001F70B4"/>
    <w:rsid w:val="001F7428"/>
    <w:rsid w:val="00201693"/>
    <w:rsid w:val="00214D06"/>
    <w:rsid w:val="00225D34"/>
    <w:rsid w:val="00227899"/>
    <w:rsid w:val="00227C92"/>
    <w:rsid w:val="00236CC9"/>
    <w:rsid w:val="00242754"/>
    <w:rsid w:val="002473F8"/>
    <w:rsid w:val="002518D9"/>
    <w:rsid w:val="0025455D"/>
    <w:rsid w:val="00256D21"/>
    <w:rsid w:val="00282DCF"/>
    <w:rsid w:val="002875FF"/>
    <w:rsid w:val="00294E9C"/>
    <w:rsid w:val="00295947"/>
    <w:rsid w:val="00297648"/>
    <w:rsid w:val="00297C30"/>
    <w:rsid w:val="002A3D9E"/>
    <w:rsid w:val="002C1CC3"/>
    <w:rsid w:val="002D1D63"/>
    <w:rsid w:val="002D3ADF"/>
    <w:rsid w:val="002D407B"/>
    <w:rsid w:val="002D4A1F"/>
    <w:rsid w:val="002D50B0"/>
    <w:rsid w:val="002E162D"/>
    <w:rsid w:val="002E515B"/>
    <w:rsid w:val="002E7E29"/>
    <w:rsid w:val="002F3C8F"/>
    <w:rsid w:val="002F4EB4"/>
    <w:rsid w:val="00300F90"/>
    <w:rsid w:val="0030301C"/>
    <w:rsid w:val="00303D15"/>
    <w:rsid w:val="00312558"/>
    <w:rsid w:val="00313085"/>
    <w:rsid w:val="00313400"/>
    <w:rsid w:val="00320CB2"/>
    <w:rsid w:val="0032248F"/>
    <w:rsid w:val="00323D5F"/>
    <w:rsid w:val="00330689"/>
    <w:rsid w:val="00334966"/>
    <w:rsid w:val="00341318"/>
    <w:rsid w:val="0034234C"/>
    <w:rsid w:val="00350C23"/>
    <w:rsid w:val="003525BE"/>
    <w:rsid w:val="00360A05"/>
    <w:rsid w:val="00362440"/>
    <w:rsid w:val="0036748B"/>
    <w:rsid w:val="00367E18"/>
    <w:rsid w:val="00374607"/>
    <w:rsid w:val="00374CBB"/>
    <w:rsid w:val="0038369F"/>
    <w:rsid w:val="00387DD5"/>
    <w:rsid w:val="00391690"/>
    <w:rsid w:val="00394CF3"/>
    <w:rsid w:val="0039527E"/>
    <w:rsid w:val="00395EA8"/>
    <w:rsid w:val="003A23E9"/>
    <w:rsid w:val="003A27CB"/>
    <w:rsid w:val="003A507B"/>
    <w:rsid w:val="003A6568"/>
    <w:rsid w:val="003B1AF6"/>
    <w:rsid w:val="003B3377"/>
    <w:rsid w:val="003B74CE"/>
    <w:rsid w:val="003B759D"/>
    <w:rsid w:val="003C06D7"/>
    <w:rsid w:val="003D5FDF"/>
    <w:rsid w:val="003D644C"/>
    <w:rsid w:val="003E2FF2"/>
    <w:rsid w:val="003E4D17"/>
    <w:rsid w:val="003F23B2"/>
    <w:rsid w:val="003F5B57"/>
    <w:rsid w:val="004033B6"/>
    <w:rsid w:val="00404710"/>
    <w:rsid w:val="00416BE3"/>
    <w:rsid w:val="00416BFD"/>
    <w:rsid w:val="004224DF"/>
    <w:rsid w:val="00423F52"/>
    <w:rsid w:val="00430A74"/>
    <w:rsid w:val="00432763"/>
    <w:rsid w:val="00435750"/>
    <w:rsid w:val="00443FE3"/>
    <w:rsid w:val="004530FB"/>
    <w:rsid w:val="00461654"/>
    <w:rsid w:val="004653BD"/>
    <w:rsid w:val="00465458"/>
    <w:rsid w:val="004706A3"/>
    <w:rsid w:val="0047342C"/>
    <w:rsid w:val="0047546D"/>
    <w:rsid w:val="00475BDC"/>
    <w:rsid w:val="00482F74"/>
    <w:rsid w:val="004853AA"/>
    <w:rsid w:val="00486260"/>
    <w:rsid w:val="00486579"/>
    <w:rsid w:val="00486A68"/>
    <w:rsid w:val="00496B98"/>
    <w:rsid w:val="00496E74"/>
    <w:rsid w:val="004A2B87"/>
    <w:rsid w:val="004A3228"/>
    <w:rsid w:val="004A4BC5"/>
    <w:rsid w:val="004A78A2"/>
    <w:rsid w:val="004B5B8A"/>
    <w:rsid w:val="004B6C90"/>
    <w:rsid w:val="004B7F5D"/>
    <w:rsid w:val="004C6602"/>
    <w:rsid w:val="004D0393"/>
    <w:rsid w:val="004D051F"/>
    <w:rsid w:val="004D1566"/>
    <w:rsid w:val="004D1D1F"/>
    <w:rsid w:val="004D4EE8"/>
    <w:rsid w:val="004E17C1"/>
    <w:rsid w:val="004E55C7"/>
    <w:rsid w:val="004E68FA"/>
    <w:rsid w:val="004F0C49"/>
    <w:rsid w:val="004F0E64"/>
    <w:rsid w:val="004F7191"/>
    <w:rsid w:val="004F7C24"/>
    <w:rsid w:val="005008FF"/>
    <w:rsid w:val="005107D9"/>
    <w:rsid w:val="00510EFB"/>
    <w:rsid w:val="00522707"/>
    <w:rsid w:val="0052763E"/>
    <w:rsid w:val="005404EC"/>
    <w:rsid w:val="00562939"/>
    <w:rsid w:val="00576A3A"/>
    <w:rsid w:val="0058241E"/>
    <w:rsid w:val="00585747"/>
    <w:rsid w:val="00585975"/>
    <w:rsid w:val="00591F4A"/>
    <w:rsid w:val="005939A6"/>
    <w:rsid w:val="00593BB9"/>
    <w:rsid w:val="005A11DB"/>
    <w:rsid w:val="005B0146"/>
    <w:rsid w:val="005B1939"/>
    <w:rsid w:val="005C0B5A"/>
    <w:rsid w:val="005C1038"/>
    <w:rsid w:val="005D14AB"/>
    <w:rsid w:val="005D697C"/>
    <w:rsid w:val="005D7FB1"/>
    <w:rsid w:val="005E394D"/>
    <w:rsid w:val="005E43B4"/>
    <w:rsid w:val="005F12B9"/>
    <w:rsid w:val="005F2C1B"/>
    <w:rsid w:val="005F7996"/>
    <w:rsid w:val="00603C9B"/>
    <w:rsid w:val="006072A8"/>
    <w:rsid w:val="006079B9"/>
    <w:rsid w:val="006150B4"/>
    <w:rsid w:val="006165A7"/>
    <w:rsid w:val="00620341"/>
    <w:rsid w:val="00631997"/>
    <w:rsid w:val="00635057"/>
    <w:rsid w:val="0063763E"/>
    <w:rsid w:val="00645FC7"/>
    <w:rsid w:val="00652E70"/>
    <w:rsid w:val="00653657"/>
    <w:rsid w:val="00653870"/>
    <w:rsid w:val="00657466"/>
    <w:rsid w:val="00657777"/>
    <w:rsid w:val="00662362"/>
    <w:rsid w:val="00666B76"/>
    <w:rsid w:val="00671101"/>
    <w:rsid w:val="006748BD"/>
    <w:rsid w:val="00677649"/>
    <w:rsid w:val="0068099B"/>
    <w:rsid w:val="00680EC1"/>
    <w:rsid w:val="00684A7D"/>
    <w:rsid w:val="00684C50"/>
    <w:rsid w:val="00685DB0"/>
    <w:rsid w:val="0068629C"/>
    <w:rsid w:val="00691F75"/>
    <w:rsid w:val="006939B5"/>
    <w:rsid w:val="00695D55"/>
    <w:rsid w:val="006A000F"/>
    <w:rsid w:val="006A1402"/>
    <w:rsid w:val="006A5378"/>
    <w:rsid w:val="006A72F3"/>
    <w:rsid w:val="006B008C"/>
    <w:rsid w:val="006B71D9"/>
    <w:rsid w:val="006C027E"/>
    <w:rsid w:val="006C2549"/>
    <w:rsid w:val="006C4ABB"/>
    <w:rsid w:val="006C5DAE"/>
    <w:rsid w:val="006D4A22"/>
    <w:rsid w:val="006D79A6"/>
    <w:rsid w:val="006E20CB"/>
    <w:rsid w:val="006E4568"/>
    <w:rsid w:val="006E5881"/>
    <w:rsid w:val="006E58A0"/>
    <w:rsid w:val="006F418A"/>
    <w:rsid w:val="007050EC"/>
    <w:rsid w:val="00705AD8"/>
    <w:rsid w:val="00710369"/>
    <w:rsid w:val="0071037B"/>
    <w:rsid w:val="00710BA2"/>
    <w:rsid w:val="00722E19"/>
    <w:rsid w:val="00727731"/>
    <w:rsid w:val="00730847"/>
    <w:rsid w:val="00736BA2"/>
    <w:rsid w:val="00737497"/>
    <w:rsid w:val="00741863"/>
    <w:rsid w:val="00741FFF"/>
    <w:rsid w:val="00742309"/>
    <w:rsid w:val="00743E04"/>
    <w:rsid w:val="00750225"/>
    <w:rsid w:val="00753530"/>
    <w:rsid w:val="007540E6"/>
    <w:rsid w:val="007576A6"/>
    <w:rsid w:val="00760533"/>
    <w:rsid w:val="00764A6C"/>
    <w:rsid w:val="00764E0A"/>
    <w:rsid w:val="00765600"/>
    <w:rsid w:val="00771D50"/>
    <w:rsid w:val="00773DD5"/>
    <w:rsid w:val="007762ED"/>
    <w:rsid w:val="00776A54"/>
    <w:rsid w:val="00777E22"/>
    <w:rsid w:val="00785A35"/>
    <w:rsid w:val="00792590"/>
    <w:rsid w:val="00793916"/>
    <w:rsid w:val="00797567"/>
    <w:rsid w:val="007A14DD"/>
    <w:rsid w:val="007A7F2D"/>
    <w:rsid w:val="007B23F4"/>
    <w:rsid w:val="007B2F36"/>
    <w:rsid w:val="007B3033"/>
    <w:rsid w:val="007B7D39"/>
    <w:rsid w:val="007C02C1"/>
    <w:rsid w:val="007C22F9"/>
    <w:rsid w:val="007C250F"/>
    <w:rsid w:val="007C2B7C"/>
    <w:rsid w:val="007C2C83"/>
    <w:rsid w:val="007C47D8"/>
    <w:rsid w:val="007D457B"/>
    <w:rsid w:val="007D6341"/>
    <w:rsid w:val="007E72AD"/>
    <w:rsid w:val="007E7B92"/>
    <w:rsid w:val="0080664A"/>
    <w:rsid w:val="0081423C"/>
    <w:rsid w:val="00825DDF"/>
    <w:rsid w:val="008278CA"/>
    <w:rsid w:val="00830A05"/>
    <w:rsid w:val="00843905"/>
    <w:rsid w:val="00846952"/>
    <w:rsid w:val="00850FA9"/>
    <w:rsid w:val="00852962"/>
    <w:rsid w:val="00854DD1"/>
    <w:rsid w:val="0086608B"/>
    <w:rsid w:val="008707AA"/>
    <w:rsid w:val="00871594"/>
    <w:rsid w:val="0087196D"/>
    <w:rsid w:val="0088684A"/>
    <w:rsid w:val="0088749F"/>
    <w:rsid w:val="0089227F"/>
    <w:rsid w:val="008A4264"/>
    <w:rsid w:val="008A5872"/>
    <w:rsid w:val="008B04BF"/>
    <w:rsid w:val="008B3E46"/>
    <w:rsid w:val="008B3FFD"/>
    <w:rsid w:val="008B5CD1"/>
    <w:rsid w:val="008C1E55"/>
    <w:rsid w:val="008C351C"/>
    <w:rsid w:val="008C5230"/>
    <w:rsid w:val="008E0C2A"/>
    <w:rsid w:val="008E62B0"/>
    <w:rsid w:val="008E6BC5"/>
    <w:rsid w:val="008E7F0C"/>
    <w:rsid w:val="008F1F18"/>
    <w:rsid w:val="008F28CE"/>
    <w:rsid w:val="008F4D7C"/>
    <w:rsid w:val="008F699A"/>
    <w:rsid w:val="00910665"/>
    <w:rsid w:val="0091684C"/>
    <w:rsid w:val="00916CCE"/>
    <w:rsid w:val="00927EA0"/>
    <w:rsid w:val="009311A0"/>
    <w:rsid w:val="00932948"/>
    <w:rsid w:val="00934982"/>
    <w:rsid w:val="00942A61"/>
    <w:rsid w:val="00943958"/>
    <w:rsid w:val="0094516B"/>
    <w:rsid w:val="00945D2D"/>
    <w:rsid w:val="00951FAB"/>
    <w:rsid w:val="00956EDC"/>
    <w:rsid w:val="00960CDF"/>
    <w:rsid w:val="0096255A"/>
    <w:rsid w:val="009728B4"/>
    <w:rsid w:val="00987CC6"/>
    <w:rsid w:val="00991231"/>
    <w:rsid w:val="0099697C"/>
    <w:rsid w:val="009A514B"/>
    <w:rsid w:val="009B1DFD"/>
    <w:rsid w:val="009B2334"/>
    <w:rsid w:val="009C2AFA"/>
    <w:rsid w:val="009D22D7"/>
    <w:rsid w:val="009D63C0"/>
    <w:rsid w:val="009E289D"/>
    <w:rsid w:val="009F47A3"/>
    <w:rsid w:val="00A0222D"/>
    <w:rsid w:val="00A043C2"/>
    <w:rsid w:val="00A066D1"/>
    <w:rsid w:val="00A0697A"/>
    <w:rsid w:val="00A10F70"/>
    <w:rsid w:val="00A12E72"/>
    <w:rsid w:val="00A2360C"/>
    <w:rsid w:val="00A30471"/>
    <w:rsid w:val="00A32537"/>
    <w:rsid w:val="00A369F6"/>
    <w:rsid w:val="00A407FF"/>
    <w:rsid w:val="00A418AE"/>
    <w:rsid w:val="00A54671"/>
    <w:rsid w:val="00A558D1"/>
    <w:rsid w:val="00A572AF"/>
    <w:rsid w:val="00A62A7B"/>
    <w:rsid w:val="00A64067"/>
    <w:rsid w:val="00A65039"/>
    <w:rsid w:val="00A67223"/>
    <w:rsid w:val="00A676FF"/>
    <w:rsid w:val="00A73696"/>
    <w:rsid w:val="00A77CEA"/>
    <w:rsid w:val="00A822B4"/>
    <w:rsid w:val="00A83BF3"/>
    <w:rsid w:val="00A844A9"/>
    <w:rsid w:val="00A92053"/>
    <w:rsid w:val="00AA065E"/>
    <w:rsid w:val="00AA4CBE"/>
    <w:rsid w:val="00AA7184"/>
    <w:rsid w:val="00AB3450"/>
    <w:rsid w:val="00AB6832"/>
    <w:rsid w:val="00AC4622"/>
    <w:rsid w:val="00AC4753"/>
    <w:rsid w:val="00AC53AE"/>
    <w:rsid w:val="00AC6E2A"/>
    <w:rsid w:val="00AD3787"/>
    <w:rsid w:val="00AD5D26"/>
    <w:rsid w:val="00AD6E21"/>
    <w:rsid w:val="00AE1C39"/>
    <w:rsid w:val="00AF6A11"/>
    <w:rsid w:val="00B0026B"/>
    <w:rsid w:val="00B005FC"/>
    <w:rsid w:val="00B016FD"/>
    <w:rsid w:val="00B069D2"/>
    <w:rsid w:val="00B123AC"/>
    <w:rsid w:val="00B123E9"/>
    <w:rsid w:val="00B172A0"/>
    <w:rsid w:val="00B23C1E"/>
    <w:rsid w:val="00B26134"/>
    <w:rsid w:val="00B271C0"/>
    <w:rsid w:val="00B27D58"/>
    <w:rsid w:val="00B333B7"/>
    <w:rsid w:val="00B37B4F"/>
    <w:rsid w:val="00B44849"/>
    <w:rsid w:val="00B44A17"/>
    <w:rsid w:val="00B4557F"/>
    <w:rsid w:val="00B4FCEF"/>
    <w:rsid w:val="00B53794"/>
    <w:rsid w:val="00B550B7"/>
    <w:rsid w:val="00B57579"/>
    <w:rsid w:val="00B57586"/>
    <w:rsid w:val="00B709D5"/>
    <w:rsid w:val="00B72288"/>
    <w:rsid w:val="00B77FEB"/>
    <w:rsid w:val="00B8395C"/>
    <w:rsid w:val="00B87AA6"/>
    <w:rsid w:val="00B93292"/>
    <w:rsid w:val="00B938FA"/>
    <w:rsid w:val="00B9565F"/>
    <w:rsid w:val="00BA00B8"/>
    <w:rsid w:val="00BA1957"/>
    <w:rsid w:val="00BA3AA0"/>
    <w:rsid w:val="00BA719D"/>
    <w:rsid w:val="00BA733B"/>
    <w:rsid w:val="00BB36D9"/>
    <w:rsid w:val="00BB3D4A"/>
    <w:rsid w:val="00BC0A32"/>
    <w:rsid w:val="00BC6CDE"/>
    <w:rsid w:val="00BC73D3"/>
    <w:rsid w:val="00BD2B0A"/>
    <w:rsid w:val="00BD2B60"/>
    <w:rsid w:val="00BE164F"/>
    <w:rsid w:val="00BF1546"/>
    <w:rsid w:val="00BF34DD"/>
    <w:rsid w:val="00BF48A0"/>
    <w:rsid w:val="00BF695A"/>
    <w:rsid w:val="00C04F09"/>
    <w:rsid w:val="00C119C7"/>
    <w:rsid w:val="00C204C1"/>
    <w:rsid w:val="00C27CD2"/>
    <w:rsid w:val="00C31D2C"/>
    <w:rsid w:val="00C42070"/>
    <w:rsid w:val="00C427F6"/>
    <w:rsid w:val="00C51420"/>
    <w:rsid w:val="00C5275A"/>
    <w:rsid w:val="00C56AAA"/>
    <w:rsid w:val="00C57AC2"/>
    <w:rsid w:val="00C61CEA"/>
    <w:rsid w:val="00C66D10"/>
    <w:rsid w:val="00C67EBE"/>
    <w:rsid w:val="00C70599"/>
    <w:rsid w:val="00C71553"/>
    <w:rsid w:val="00C73ADE"/>
    <w:rsid w:val="00C74A7B"/>
    <w:rsid w:val="00C77758"/>
    <w:rsid w:val="00C855ED"/>
    <w:rsid w:val="00C87B10"/>
    <w:rsid w:val="00C9092F"/>
    <w:rsid w:val="00C95BE0"/>
    <w:rsid w:val="00CA2614"/>
    <w:rsid w:val="00CA5A68"/>
    <w:rsid w:val="00CA7970"/>
    <w:rsid w:val="00CB3D38"/>
    <w:rsid w:val="00CC3319"/>
    <w:rsid w:val="00CC54C2"/>
    <w:rsid w:val="00CD179C"/>
    <w:rsid w:val="00CD18E7"/>
    <w:rsid w:val="00CE4A1B"/>
    <w:rsid w:val="00CE5059"/>
    <w:rsid w:val="00CF7455"/>
    <w:rsid w:val="00CF7AEB"/>
    <w:rsid w:val="00D043E2"/>
    <w:rsid w:val="00D05250"/>
    <w:rsid w:val="00D064B0"/>
    <w:rsid w:val="00D1415D"/>
    <w:rsid w:val="00D15E3C"/>
    <w:rsid w:val="00D233B4"/>
    <w:rsid w:val="00D441ED"/>
    <w:rsid w:val="00D4635C"/>
    <w:rsid w:val="00D51712"/>
    <w:rsid w:val="00D55C96"/>
    <w:rsid w:val="00D63181"/>
    <w:rsid w:val="00D638F4"/>
    <w:rsid w:val="00D6532F"/>
    <w:rsid w:val="00D65388"/>
    <w:rsid w:val="00D71433"/>
    <w:rsid w:val="00D71A9C"/>
    <w:rsid w:val="00D75A60"/>
    <w:rsid w:val="00D75C90"/>
    <w:rsid w:val="00DB3E43"/>
    <w:rsid w:val="00DC38E1"/>
    <w:rsid w:val="00DD0E00"/>
    <w:rsid w:val="00DD455A"/>
    <w:rsid w:val="00DD50C7"/>
    <w:rsid w:val="00DD6714"/>
    <w:rsid w:val="00DE36DC"/>
    <w:rsid w:val="00DE6FD8"/>
    <w:rsid w:val="00DF1120"/>
    <w:rsid w:val="00E05F12"/>
    <w:rsid w:val="00E06E50"/>
    <w:rsid w:val="00E12B3A"/>
    <w:rsid w:val="00E12D59"/>
    <w:rsid w:val="00E16E58"/>
    <w:rsid w:val="00E178A5"/>
    <w:rsid w:val="00E35A57"/>
    <w:rsid w:val="00E36CA5"/>
    <w:rsid w:val="00E37EE0"/>
    <w:rsid w:val="00E42361"/>
    <w:rsid w:val="00E44AE1"/>
    <w:rsid w:val="00E502F4"/>
    <w:rsid w:val="00E5148C"/>
    <w:rsid w:val="00E568C2"/>
    <w:rsid w:val="00E65FCA"/>
    <w:rsid w:val="00E7342F"/>
    <w:rsid w:val="00E75F12"/>
    <w:rsid w:val="00E77B07"/>
    <w:rsid w:val="00E86BB5"/>
    <w:rsid w:val="00E87A49"/>
    <w:rsid w:val="00E90B31"/>
    <w:rsid w:val="00E977F2"/>
    <w:rsid w:val="00EA147C"/>
    <w:rsid w:val="00EA2DE9"/>
    <w:rsid w:val="00EA57D0"/>
    <w:rsid w:val="00EA5824"/>
    <w:rsid w:val="00EA695F"/>
    <w:rsid w:val="00EB0550"/>
    <w:rsid w:val="00EB1E50"/>
    <w:rsid w:val="00EB286D"/>
    <w:rsid w:val="00EB663C"/>
    <w:rsid w:val="00EB6D03"/>
    <w:rsid w:val="00EC21C3"/>
    <w:rsid w:val="00EC6E59"/>
    <w:rsid w:val="00ED4C70"/>
    <w:rsid w:val="00EE5B74"/>
    <w:rsid w:val="00EE6AC0"/>
    <w:rsid w:val="00EF1251"/>
    <w:rsid w:val="00EF410B"/>
    <w:rsid w:val="00F03A75"/>
    <w:rsid w:val="00F06867"/>
    <w:rsid w:val="00F11DF6"/>
    <w:rsid w:val="00F20586"/>
    <w:rsid w:val="00F20A9A"/>
    <w:rsid w:val="00F233DE"/>
    <w:rsid w:val="00F24A40"/>
    <w:rsid w:val="00F266C7"/>
    <w:rsid w:val="00F365AB"/>
    <w:rsid w:val="00F36EFA"/>
    <w:rsid w:val="00F40008"/>
    <w:rsid w:val="00F4115D"/>
    <w:rsid w:val="00F462FB"/>
    <w:rsid w:val="00F52975"/>
    <w:rsid w:val="00F6026A"/>
    <w:rsid w:val="00F605D7"/>
    <w:rsid w:val="00F65A6C"/>
    <w:rsid w:val="00F66E75"/>
    <w:rsid w:val="00F719DB"/>
    <w:rsid w:val="00F720FF"/>
    <w:rsid w:val="00F7569F"/>
    <w:rsid w:val="00F77017"/>
    <w:rsid w:val="00F907C3"/>
    <w:rsid w:val="00F93730"/>
    <w:rsid w:val="00F95661"/>
    <w:rsid w:val="00FA0688"/>
    <w:rsid w:val="00FA3ED4"/>
    <w:rsid w:val="00FA7393"/>
    <w:rsid w:val="00FB1F7A"/>
    <w:rsid w:val="00FB72ED"/>
    <w:rsid w:val="00FC456B"/>
    <w:rsid w:val="00FD0B01"/>
    <w:rsid w:val="00FD46D9"/>
    <w:rsid w:val="00FD78FC"/>
    <w:rsid w:val="00FD7F53"/>
    <w:rsid w:val="00FE0647"/>
    <w:rsid w:val="00FE1607"/>
    <w:rsid w:val="00FE5335"/>
    <w:rsid w:val="00FF1492"/>
    <w:rsid w:val="00FF7013"/>
    <w:rsid w:val="012D60FB"/>
    <w:rsid w:val="0410A6BF"/>
    <w:rsid w:val="042DA6C6"/>
    <w:rsid w:val="052182C7"/>
    <w:rsid w:val="05BB90B7"/>
    <w:rsid w:val="087EBCB8"/>
    <w:rsid w:val="0ACA1500"/>
    <w:rsid w:val="0B0A3632"/>
    <w:rsid w:val="0E37E20B"/>
    <w:rsid w:val="0EC38E05"/>
    <w:rsid w:val="0F8E93DB"/>
    <w:rsid w:val="11A5BB4F"/>
    <w:rsid w:val="11AA9F48"/>
    <w:rsid w:val="1348494B"/>
    <w:rsid w:val="137E4EED"/>
    <w:rsid w:val="14CDF2BD"/>
    <w:rsid w:val="15D801D3"/>
    <w:rsid w:val="16CEFEB6"/>
    <w:rsid w:val="1750A520"/>
    <w:rsid w:val="1814FCD3"/>
    <w:rsid w:val="195492CB"/>
    <w:rsid w:val="1AF54D82"/>
    <w:rsid w:val="1B4C9D95"/>
    <w:rsid w:val="1BAC8B1A"/>
    <w:rsid w:val="1C8636C5"/>
    <w:rsid w:val="208E4483"/>
    <w:rsid w:val="20AC951E"/>
    <w:rsid w:val="20FAA94E"/>
    <w:rsid w:val="2131BE76"/>
    <w:rsid w:val="21A2B6BC"/>
    <w:rsid w:val="232FA878"/>
    <w:rsid w:val="23C5B3D9"/>
    <w:rsid w:val="25A10899"/>
    <w:rsid w:val="269DFB5D"/>
    <w:rsid w:val="271CE518"/>
    <w:rsid w:val="287D5BDA"/>
    <w:rsid w:val="2905BB33"/>
    <w:rsid w:val="295948ED"/>
    <w:rsid w:val="299BE68D"/>
    <w:rsid w:val="2B339177"/>
    <w:rsid w:val="2C3D5BF5"/>
    <w:rsid w:val="2CC129A2"/>
    <w:rsid w:val="2E887B7C"/>
    <w:rsid w:val="30E4FB8B"/>
    <w:rsid w:val="3258321B"/>
    <w:rsid w:val="33313B78"/>
    <w:rsid w:val="344F8963"/>
    <w:rsid w:val="375B3076"/>
    <w:rsid w:val="385F88FE"/>
    <w:rsid w:val="3901B7B5"/>
    <w:rsid w:val="3971BD14"/>
    <w:rsid w:val="3A6A52E7"/>
    <w:rsid w:val="3D1EA5E6"/>
    <w:rsid w:val="3EBA7647"/>
    <w:rsid w:val="3F4D19FE"/>
    <w:rsid w:val="3FDE8F0D"/>
    <w:rsid w:val="405646A8"/>
    <w:rsid w:val="4057AC81"/>
    <w:rsid w:val="4099581E"/>
    <w:rsid w:val="4257B9D6"/>
    <w:rsid w:val="43344FA2"/>
    <w:rsid w:val="441602BE"/>
    <w:rsid w:val="44326B61"/>
    <w:rsid w:val="45AD9D06"/>
    <w:rsid w:val="45CE3BC2"/>
    <w:rsid w:val="464B3043"/>
    <w:rsid w:val="46D4CAC5"/>
    <w:rsid w:val="47154AD2"/>
    <w:rsid w:val="476A0C23"/>
    <w:rsid w:val="481C619E"/>
    <w:rsid w:val="497E80E7"/>
    <w:rsid w:val="4A0F0C92"/>
    <w:rsid w:val="4CDCC73C"/>
    <w:rsid w:val="4D59D8F2"/>
    <w:rsid w:val="5017679C"/>
    <w:rsid w:val="509440B1"/>
    <w:rsid w:val="534F70F9"/>
    <w:rsid w:val="5467AF6A"/>
    <w:rsid w:val="54B92EC5"/>
    <w:rsid w:val="56498A66"/>
    <w:rsid w:val="582A1984"/>
    <w:rsid w:val="582C911B"/>
    <w:rsid w:val="5C402C96"/>
    <w:rsid w:val="5C89B7AF"/>
    <w:rsid w:val="5D8F7C02"/>
    <w:rsid w:val="5F4EB4BC"/>
    <w:rsid w:val="6045B19F"/>
    <w:rsid w:val="63010439"/>
    <w:rsid w:val="6416218D"/>
    <w:rsid w:val="6600AC55"/>
    <w:rsid w:val="6722410B"/>
    <w:rsid w:val="67C2D839"/>
    <w:rsid w:val="6C007699"/>
    <w:rsid w:val="6C4AD8A3"/>
    <w:rsid w:val="6E35D608"/>
    <w:rsid w:val="6FFC58E9"/>
    <w:rsid w:val="711F318F"/>
    <w:rsid w:val="71559D42"/>
    <w:rsid w:val="71896B4B"/>
    <w:rsid w:val="7214D432"/>
    <w:rsid w:val="72D3D84E"/>
    <w:rsid w:val="746DE3F5"/>
    <w:rsid w:val="75724A47"/>
    <w:rsid w:val="75F53548"/>
    <w:rsid w:val="75F5798F"/>
    <w:rsid w:val="7644F757"/>
    <w:rsid w:val="767ED6BD"/>
    <w:rsid w:val="77A584B7"/>
    <w:rsid w:val="77E0C7B8"/>
    <w:rsid w:val="788C73AB"/>
    <w:rsid w:val="7BB8A250"/>
    <w:rsid w:val="7BC8636E"/>
    <w:rsid w:val="7BE18BCB"/>
    <w:rsid w:val="7C06559B"/>
    <w:rsid w:val="7E6BDE70"/>
    <w:rsid w:val="7EA635F7"/>
    <w:rsid w:val="7EE7734B"/>
    <w:rsid w:val="7F8609A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F0E156"/>
  <w15:docId w15:val="{F2357C90-E25B-CE4A-B49B-71BB268A1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suppressAutoHyphens/>
      <w:outlineLvl w:val="0"/>
    </w:pPr>
    <w:rPr>
      <w:b/>
      <w:sz w:val="24"/>
      <w:u w:val="single"/>
    </w:rPr>
  </w:style>
  <w:style w:type="paragraph" w:styleId="Heading2">
    <w:name w:val="heading 2"/>
    <w:basedOn w:val="Normal"/>
    <w:next w:val="Normal"/>
    <w:qFormat/>
    <w:pPr>
      <w:keepNext/>
      <w:widowControl w:val="0"/>
      <w:suppressAutoHyphens/>
      <w:outlineLvl w:val="1"/>
    </w:pPr>
    <w:rPr>
      <w:b/>
      <w:sz w:val="24"/>
    </w:rPr>
  </w:style>
  <w:style w:type="paragraph" w:styleId="Heading3">
    <w:name w:val="heading 3"/>
    <w:basedOn w:val="Normal"/>
    <w:next w:val="Normal"/>
    <w:qFormat/>
    <w:pPr>
      <w:keepNext/>
      <w:widowControl w:val="0"/>
      <w:suppressAutoHyphens/>
      <w:outlineLvl w:val="2"/>
    </w:pPr>
    <w:rPr>
      <w:sz w:val="24"/>
    </w:rPr>
  </w:style>
  <w:style w:type="paragraph" w:styleId="Heading4">
    <w:name w:val="heading 4"/>
    <w:basedOn w:val="Normal"/>
    <w:next w:val="Normal"/>
    <w:qFormat/>
    <w:pPr>
      <w:keepNext/>
      <w:suppressAutoHyphens/>
      <w:outlineLvl w:val="3"/>
    </w:pPr>
    <w:rPr>
      <w:rFonts w:ascii="Arial" w:hAnsi="Arial"/>
      <w:b/>
      <w:sz w:val="22"/>
    </w:rPr>
  </w:style>
  <w:style w:type="paragraph" w:styleId="Heading5">
    <w:name w:val="heading 5"/>
    <w:basedOn w:val="Normal"/>
    <w:next w:val="Normal"/>
    <w:qFormat/>
    <w:pPr>
      <w:keepNext/>
      <w:suppressAutoHyphens/>
      <w:ind w:firstLine="709"/>
      <w:outlineLvl w:val="4"/>
    </w:pPr>
    <w:rPr>
      <w:rFonts w:ascii="Arial" w:hAnsi="Arial"/>
      <w:b/>
      <w:sz w:val="22"/>
    </w:rPr>
  </w:style>
  <w:style w:type="paragraph" w:styleId="Heading6">
    <w:name w:val="heading 6"/>
    <w:basedOn w:val="Normal"/>
    <w:next w:val="Normal"/>
    <w:qFormat/>
    <w:pPr>
      <w:keepNext/>
      <w:suppressAutoHyphens/>
      <w:ind w:left="426"/>
      <w:outlineLvl w:val="5"/>
    </w:pPr>
    <w:rPr>
      <w:rFonts w:ascii="Arial" w:hAnsi="Arial"/>
      <w:b/>
      <w:sz w:val="22"/>
    </w:rPr>
  </w:style>
  <w:style w:type="paragraph" w:styleId="Heading7">
    <w:name w:val="heading 7"/>
    <w:basedOn w:val="Normal"/>
    <w:next w:val="Normal"/>
    <w:qFormat/>
    <w:pPr>
      <w:keepNext/>
      <w:tabs>
        <w:tab w:val="left" w:pos="0"/>
        <w:tab w:val="right" w:pos="8308"/>
      </w:tabs>
      <w:suppressAutoHyphens/>
      <w:jc w:val="center"/>
      <w:outlineLvl w:val="6"/>
    </w:pPr>
    <w:rPr>
      <w:b/>
      <w:sz w:val="24"/>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character" w:customStyle="1" w:styleId="aLCPboldbodytext">
    <w:name w:val="a LCP bold body text"/>
    <w:rPr>
      <w:rFonts w:ascii="Arial" w:hAnsi="Arial"/>
      <w:b/>
      <w:bCs/>
      <w:dstrike w:val="0"/>
      <w:sz w:val="22"/>
      <w:effect w:val="none"/>
      <w:vertAlign w:val="baseline"/>
    </w:rPr>
  </w:style>
  <w:style w:type="paragraph" w:customStyle="1" w:styleId="aLCPHeading">
    <w:name w:val="a LCP Heading"/>
    <w:basedOn w:val="Heading1"/>
    <w:autoRedefine/>
    <w:rsid w:val="00BC73D3"/>
    <w:pPr>
      <w:jc w:val="center"/>
    </w:pPr>
    <w:rPr>
      <w:sz w:val="22"/>
      <w:szCs w:val="22"/>
      <w:u w:val="none"/>
    </w:rPr>
  </w:style>
  <w:style w:type="paragraph" w:customStyle="1" w:styleId="aLCPSubhead">
    <w:name w:val="a LCP Subhead"/>
    <w:autoRedefine/>
    <w:pPr>
      <w:ind w:left="680" w:hanging="680"/>
    </w:pPr>
    <w:rPr>
      <w:rFonts w:ascii="Arial" w:hAnsi="Arial" w:cs="Arial"/>
      <w:b/>
      <w:sz w:val="24"/>
    </w:rPr>
  </w:style>
  <w:style w:type="paragraph" w:customStyle="1" w:styleId="aLCPBodytext">
    <w:name w:val="a LCP Body text"/>
    <w:autoRedefine/>
    <w:rsid w:val="00435750"/>
    <w:rPr>
      <w:rFonts w:ascii="Arial" w:hAnsi="Arial" w:cs="Arial"/>
      <w:sz w:val="22"/>
    </w:rPr>
  </w:style>
  <w:style w:type="paragraph" w:customStyle="1" w:styleId="aLCPbulletlist">
    <w:name w:val="a LCP bullet list"/>
    <w:basedOn w:val="aLCPBodytext"/>
    <w:autoRedefine/>
    <w:pPr>
      <w:numPr>
        <w:numId w:val="1"/>
      </w:numPr>
    </w:pPr>
  </w:style>
  <w:style w:type="paragraph" w:styleId="BodyText">
    <w:name w:val="Body Text"/>
    <w:basedOn w:val="Normal"/>
    <w:rPr>
      <w:rFonts w:ascii="Arial" w:hAnsi="Arial"/>
      <w:sz w:val="22"/>
    </w:rPr>
  </w:style>
  <w:style w:type="paragraph" w:styleId="BodyTextIndent2">
    <w:name w:val="Body Text Indent 2"/>
    <w:basedOn w:val="Normal"/>
    <w:rsid w:val="000749AB"/>
    <w:pPr>
      <w:spacing w:after="120" w:line="480" w:lineRule="auto"/>
      <w:ind w:left="283"/>
    </w:pPr>
  </w:style>
  <w:style w:type="paragraph" w:styleId="BodyText2">
    <w:name w:val="Body Text 2"/>
    <w:basedOn w:val="Normal"/>
    <w:rsid w:val="000749AB"/>
    <w:pPr>
      <w:spacing w:after="120" w:line="480" w:lineRule="auto"/>
    </w:pPr>
  </w:style>
  <w:style w:type="paragraph" w:styleId="List">
    <w:name w:val="List"/>
    <w:basedOn w:val="Normal"/>
    <w:rsid w:val="000749AB"/>
    <w:pPr>
      <w:overflowPunct w:val="0"/>
      <w:autoSpaceDE w:val="0"/>
      <w:autoSpaceDN w:val="0"/>
      <w:adjustRightInd w:val="0"/>
      <w:ind w:left="283" w:hanging="283"/>
      <w:textAlignment w:val="baseline"/>
    </w:pPr>
    <w:rPr>
      <w:sz w:val="24"/>
    </w:rPr>
  </w:style>
  <w:style w:type="paragraph" w:styleId="ListParagraph">
    <w:name w:val="List Paragraph"/>
    <w:basedOn w:val="Normal"/>
    <w:uiPriority w:val="34"/>
    <w:qFormat/>
    <w:rsid w:val="000D685D"/>
    <w:pPr>
      <w:ind w:left="720"/>
      <w:contextualSpacing/>
    </w:pPr>
  </w:style>
  <w:style w:type="paragraph" w:styleId="BalloonText">
    <w:name w:val="Balloon Text"/>
    <w:basedOn w:val="Normal"/>
    <w:link w:val="BalloonTextChar"/>
    <w:semiHidden/>
    <w:unhideWhenUsed/>
    <w:rsid w:val="00B550B7"/>
    <w:rPr>
      <w:sz w:val="18"/>
      <w:szCs w:val="18"/>
    </w:rPr>
  </w:style>
  <w:style w:type="character" w:customStyle="1" w:styleId="BalloonTextChar">
    <w:name w:val="Balloon Text Char"/>
    <w:basedOn w:val="DefaultParagraphFont"/>
    <w:link w:val="BalloonText"/>
    <w:semiHidden/>
    <w:rsid w:val="00B550B7"/>
    <w:rPr>
      <w:sz w:val="18"/>
      <w:szCs w:val="18"/>
      <w:lang w:val="en-US"/>
    </w:rPr>
  </w:style>
  <w:style w:type="paragraph" w:styleId="Revision">
    <w:name w:val="Revision"/>
    <w:hidden/>
    <w:uiPriority w:val="71"/>
    <w:semiHidden/>
    <w:rsid w:val="006C027E"/>
  </w:style>
  <w:style w:type="character" w:styleId="CommentReference">
    <w:name w:val="annotation reference"/>
    <w:basedOn w:val="DefaultParagraphFont"/>
    <w:semiHidden/>
    <w:unhideWhenUsed/>
    <w:rsid w:val="006E4568"/>
    <w:rPr>
      <w:sz w:val="16"/>
      <w:szCs w:val="16"/>
    </w:rPr>
  </w:style>
  <w:style w:type="paragraph" w:styleId="CommentText">
    <w:name w:val="annotation text"/>
    <w:basedOn w:val="Normal"/>
    <w:link w:val="CommentTextChar"/>
    <w:unhideWhenUsed/>
    <w:rsid w:val="006E4568"/>
  </w:style>
  <w:style w:type="character" w:customStyle="1" w:styleId="CommentTextChar">
    <w:name w:val="Comment Text Char"/>
    <w:basedOn w:val="DefaultParagraphFont"/>
    <w:link w:val="CommentText"/>
    <w:rsid w:val="006E4568"/>
  </w:style>
  <w:style w:type="paragraph" w:styleId="CommentSubject">
    <w:name w:val="annotation subject"/>
    <w:basedOn w:val="CommentText"/>
    <w:next w:val="CommentText"/>
    <w:link w:val="CommentSubjectChar"/>
    <w:semiHidden/>
    <w:unhideWhenUsed/>
    <w:rsid w:val="006E4568"/>
    <w:rPr>
      <w:b/>
      <w:bCs/>
    </w:rPr>
  </w:style>
  <w:style w:type="character" w:customStyle="1" w:styleId="CommentSubjectChar">
    <w:name w:val="Comment Subject Char"/>
    <w:basedOn w:val="CommentTextChar"/>
    <w:link w:val="CommentSubject"/>
    <w:semiHidden/>
    <w:rsid w:val="006E4568"/>
    <w:rPr>
      <w:b/>
      <w:bCs/>
    </w:rPr>
  </w:style>
  <w:style w:type="paragraph" w:customStyle="1" w:styleId="p1">
    <w:name w:val="p1"/>
    <w:basedOn w:val="Normal"/>
    <w:rsid w:val="005D697C"/>
    <w:pPr>
      <w:jc w:val="center"/>
    </w:pPr>
    <w:rPr>
      <w:rFonts w:ascii="Cochin" w:eastAsiaTheme="minorEastAsia" w:hAnsi="Cochin"/>
      <w:color w:val="515151"/>
      <w:sz w:val="60"/>
      <w:szCs w:val="60"/>
      <w:lang w:eastAsia="en-GB"/>
    </w:rPr>
  </w:style>
  <w:style w:type="character" w:customStyle="1" w:styleId="s1">
    <w:name w:val="s1"/>
    <w:basedOn w:val="DefaultParagraphFont"/>
    <w:rsid w:val="005D697C"/>
    <w:rPr>
      <w:rFonts w:ascii="Cochin" w:hAnsi="Cochin" w:hint="default"/>
      <w:b w:val="0"/>
      <w:bCs w:val="0"/>
      <w:i w:val="0"/>
      <w:iCs w:val="0"/>
      <w:sz w:val="80"/>
      <w:szCs w:val="80"/>
    </w:rPr>
  </w:style>
  <w:style w:type="table" w:styleId="TableGrid">
    <w:name w:val="Table Grid"/>
    <w:basedOn w:val="TableNormal"/>
    <w:uiPriority w:val="59"/>
    <w:rsid w:val="001A54C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pasted0">
    <w:name w:val="contentpasted0"/>
    <w:basedOn w:val="Normal"/>
    <w:rsid w:val="0038369F"/>
    <w:pPr>
      <w:spacing w:before="100" w:beforeAutospacing="1" w:after="100" w:afterAutospacing="1"/>
    </w:pPr>
    <w:rPr>
      <w:rFonts w:ascii="Calibri" w:eastAsiaTheme="minorEastAsia"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140088">
      <w:bodyDiv w:val="1"/>
      <w:marLeft w:val="0"/>
      <w:marRight w:val="0"/>
      <w:marTop w:val="0"/>
      <w:marBottom w:val="0"/>
      <w:divBdr>
        <w:top w:val="none" w:sz="0" w:space="0" w:color="auto"/>
        <w:left w:val="none" w:sz="0" w:space="0" w:color="auto"/>
        <w:bottom w:val="none" w:sz="0" w:space="0" w:color="auto"/>
        <w:right w:val="none" w:sz="0" w:space="0" w:color="auto"/>
      </w:divBdr>
    </w:div>
    <w:div w:id="326903973">
      <w:bodyDiv w:val="1"/>
      <w:marLeft w:val="0"/>
      <w:marRight w:val="0"/>
      <w:marTop w:val="0"/>
      <w:marBottom w:val="0"/>
      <w:divBdr>
        <w:top w:val="none" w:sz="0" w:space="0" w:color="auto"/>
        <w:left w:val="none" w:sz="0" w:space="0" w:color="auto"/>
        <w:bottom w:val="none" w:sz="0" w:space="0" w:color="auto"/>
        <w:right w:val="none" w:sz="0" w:space="0" w:color="auto"/>
      </w:divBdr>
    </w:div>
    <w:div w:id="763306627">
      <w:bodyDiv w:val="1"/>
      <w:marLeft w:val="0"/>
      <w:marRight w:val="0"/>
      <w:marTop w:val="0"/>
      <w:marBottom w:val="0"/>
      <w:divBdr>
        <w:top w:val="none" w:sz="0" w:space="0" w:color="auto"/>
        <w:left w:val="none" w:sz="0" w:space="0" w:color="auto"/>
        <w:bottom w:val="none" w:sz="0" w:space="0" w:color="auto"/>
        <w:right w:val="none" w:sz="0" w:space="0" w:color="auto"/>
      </w:divBdr>
    </w:div>
    <w:div w:id="1185481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Ed-school%20policies\School%20Policies%20template.dot" TargetMode="External"/></Relationships>
</file>

<file path=word/diagrams/colors1.xml><?xml version="1.0" encoding="utf-8"?>
<dgm:colorsDef xmlns:dgm="http://schemas.openxmlformats.org/drawingml/2006/diagram" xmlns:a="http://schemas.openxmlformats.org/drawingml/2006/main" uniqueId="urn:microsoft.com/office/officeart/2005/8/colors/accent3_3">
  <dgm:title val=""/>
  <dgm:desc val=""/>
  <dgm:catLst>
    <dgm:cat type="accent3" pri="11300"/>
  </dgm:catLst>
  <dgm:styleLbl name="node0">
    <dgm:fillClrLst meth="repeat">
      <a:schemeClr val="accent3">
        <a:shade val="80000"/>
      </a:schemeClr>
    </dgm:fillClrLst>
    <dgm:linClrLst meth="repeat">
      <a:schemeClr val="lt1"/>
    </dgm:linClrLst>
    <dgm:effectClrLst/>
    <dgm:txLinClrLst/>
    <dgm:txFillClrLst/>
    <dgm:txEffectClrLst/>
  </dgm:styleLbl>
  <dgm:styleLbl name="node1">
    <dgm:fillClrLst>
      <a:schemeClr val="accent3">
        <a:shade val="80000"/>
      </a:schemeClr>
      <a:schemeClr val="accent3">
        <a:tint val="70000"/>
      </a:schemeClr>
    </dgm:fillClrLst>
    <dgm:linClrLst meth="repeat">
      <a:schemeClr val="lt1"/>
    </dgm:linClrLst>
    <dgm:effectClrLst/>
    <dgm:txLinClrLst/>
    <dgm:txFillClrLst/>
    <dgm:txEffectClrLst/>
  </dgm:styleLbl>
  <dgm:styleLbl name="alignNode1">
    <dgm:fillClrLst>
      <a:schemeClr val="accent3">
        <a:shade val="80000"/>
      </a:schemeClr>
      <a:schemeClr val="accent3">
        <a:tint val="70000"/>
      </a:schemeClr>
    </dgm:fillClrLst>
    <dgm:linClrLst>
      <a:schemeClr val="accent3">
        <a:shade val="80000"/>
      </a:schemeClr>
      <a:schemeClr val="accent3">
        <a:tint val="70000"/>
      </a:schemeClr>
    </dgm:linClrLst>
    <dgm:effectClrLst/>
    <dgm:txLinClrLst/>
    <dgm:txFillClrLst/>
    <dgm:txEffectClrLst/>
  </dgm:styleLbl>
  <dgm:styleLbl name="lnNode1">
    <dgm:fillClrLst>
      <a:schemeClr val="accent3">
        <a:shade val="80000"/>
      </a:schemeClr>
      <a:schemeClr val="accent3">
        <a:tint val="7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tint val="70000"/>
        <a:alpha val="50000"/>
      </a:schemeClr>
    </dgm:fillClrLst>
    <dgm:linClrLst meth="repeat">
      <a:schemeClr val="lt1"/>
    </dgm:linClrLst>
    <dgm:effectClrLst/>
    <dgm:txLinClrLst/>
    <dgm:txFillClrLst/>
    <dgm:txEffectClrLst/>
  </dgm:styleLbl>
  <dgm:styleLbl name="node2">
    <dgm:fillClrLst>
      <a:schemeClr val="accent3">
        <a:tint val="99000"/>
      </a:schemeClr>
    </dgm:fillClrLst>
    <dgm:linClrLst meth="repeat">
      <a:schemeClr val="lt1"/>
    </dgm:linClrLst>
    <dgm:effectClrLst/>
    <dgm:txLinClrLst/>
    <dgm:txFillClrLst/>
    <dgm:txEffectClrLst/>
  </dgm:styleLbl>
  <dgm:styleLbl name="node3">
    <dgm:fillClrLst>
      <a:schemeClr val="accent3">
        <a:tint val="80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dgm:txEffectClrLst/>
  </dgm:styleLbl>
  <dgm:styleLbl name="f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b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sibTrans1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9000"/>
      </a:schemeClr>
    </dgm:fillClrLst>
    <dgm:linClrLst meth="repeat">
      <a:schemeClr val="lt1"/>
    </dgm:linClrLst>
    <dgm:effectClrLst/>
    <dgm:txLinClrLst/>
    <dgm:txFillClrLst/>
    <dgm:txEffectClrLst/>
  </dgm:styleLbl>
  <dgm:styleLbl name="asst3">
    <dgm:fillClrLst>
      <a:schemeClr val="accent3">
        <a:tint val="80000"/>
      </a:schemeClr>
    </dgm:fillClrLst>
    <dgm:linClrLst meth="repeat">
      <a:schemeClr val="lt1"/>
    </dgm:linClrLst>
    <dgm:effectClrLst/>
    <dgm:txLinClrLst/>
    <dgm:txFillClrLst/>
    <dgm:txEffectClrLst/>
  </dgm:styleLbl>
  <dgm:styleLbl name="asst4">
    <dgm:fillClrLst>
      <a:schemeClr val="accent3">
        <a:tint val="7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lt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9000"/>
      </a:schemeClr>
    </dgm:fillClrLst>
    <dgm:linClrLst meth="repeat">
      <a:schemeClr val="accent3">
        <a:tint val="99000"/>
      </a:schemeClr>
    </dgm:linClrLst>
    <dgm:effectClrLst/>
    <dgm:txLinClrLst/>
    <dgm:txFillClrLst meth="repeat">
      <a:schemeClr val="tx1"/>
    </dgm:txFillClrLst>
    <dgm:txEffectClrLst/>
  </dgm:styleLbl>
  <dgm:styleLbl name="parChTrans1D3">
    <dgm:fillClrLst meth="repeat">
      <a:schemeClr val="accent3">
        <a:tint val="80000"/>
      </a:schemeClr>
    </dgm:fillClrLst>
    <dgm:linClrLst meth="repeat">
      <a:schemeClr val="accent3">
        <a:tint val="80000"/>
      </a:schemeClr>
    </dgm:linClrLst>
    <dgm:effectClrLst/>
    <dgm:txLinClrLst/>
    <dgm:txFillClrLst meth="repeat">
      <a:schemeClr val="tx1"/>
    </dgm:txFillClrLst>
    <dgm:txEffectClrLst/>
  </dgm:styleLbl>
  <dgm:styleLbl name="parChTrans1D4">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CC9AED7-8102-44A6-B1FC-7D24D228DC46}" type="doc">
      <dgm:prSet loTypeId="urn:microsoft.com/office/officeart/2005/8/layout/pyramid3" loCatId="pyramid" qsTypeId="urn:microsoft.com/office/officeart/2005/8/quickstyle/simple4" qsCatId="simple" csTypeId="urn:microsoft.com/office/officeart/2005/8/colors/accent3_3" csCatId="accent3" phldr="1"/>
      <dgm:spPr/>
    </dgm:pt>
    <dgm:pt modelId="{1B749319-E90F-41D3-AB5C-71623A13CB6C}">
      <dgm:prSet phldrT="[Text]" custT="1"/>
      <dgm:spPr/>
      <dgm:t>
        <a:bodyPr/>
        <a:lstStyle/>
        <a:p>
          <a:r>
            <a:rPr lang="en-GB" sz="1800" b="1">
              <a:latin typeface="Century Gothic" panose="020B0502020202020204" pitchFamily="34" charset="0"/>
            </a:rPr>
            <a:t>Expect Positive Behaviour</a:t>
          </a:r>
        </a:p>
      </dgm:t>
    </dgm:pt>
    <dgm:pt modelId="{8F34043D-741E-43B7-878B-C257B34B4074}" type="parTrans" cxnId="{638012B4-A046-4E4D-B49F-1C154B56BFB8}">
      <dgm:prSet/>
      <dgm:spPr/>
      <dgm:t>
        <a:bodyPr/>
        <a:lstStyle/>
        <a:p>
          <a:endParaRPr lang="en-GB" sz="1200" b="1">
            <a:latin typeface="Century Gothic" panose="020B0502020202020204" pitchFamily="34" charset="0"/>
          </a:endParaRPr>
        </a:p>
      </dgm:t>
    </dgm:pt>
    <dgm:pt modelId="{C762B31D-3546-4DD8-9F63-B0C8565AAD52}" type="sibTrans" cxnId="{638012B4-A046-4E4D-B49F-1C154B56BFB8}">
      <dgm:prSet/>
      <dgm:spPr/>
      <dgm:t>
        <a:bodyPr/>
        <a:lstStyle/>
        <a:p>
          <a:endParaRPr lang="en-GB" sz="1200" b="1">
            <a:latin typeface="Century Gothic" panose="020B0502020202020204" pitchFamily="34" charset="0"/>
          </a:endParaRPr>
        </a:p>
      </dgm:t>
    </dgm:pt>
    <dgm:pt modelId="{94FAD9BD-13E8-422D-8FA1-8F84CABAC766}">
      <dgm:prSet phldrT="[Text]" custT="1"/>
      <dgm:spPr/>
      <dgm:t>
        <a:bodyPr/>
        <a:lstStyle/>
        <a:p>
          <a:r>
            <a:rPr lang="en-GB" sz="1600" b="1">
              <a:latin typeface="Century Gothic" panose="020B0502020202020204" pitchFamily="34" charset="0"/>
            </a:rPr>
            <a:t>Use Assertive Direction</a:t>
          </a:r>
        </a:p>
      </dgm:t>
    </dgm:pt>
    <dgm:pt modelId="{2CD73985-DAAC-400C-968A-0D5B057DF328}" type="parTrans" cxnId="{422554C7-6333-4DDA-9ACB-5D22D3D76C98}">
      <dgm:prSet/>
      <dgm:spPr/>
      <dgm:t>
        <a:bodyPr/>
        <a:lstStyle/>
        <a:p>
          <a:endParaRPr lang="en-GB" sz="1200" b="1">
            <a:latin typeface="Century Gothic" panose="020B0502020202020204" pitchFamily="34" charset="0"/>
          </a:endParaRPr>
        </a:p>
      </dgm:t>
    </dgm:pt>
    <dgm:pt modelId="{A2B3F345-9482-477C-A9E8-93A0A04726FE}" type="sibTrans" cxnId="{422554C7-6333-4DDA-9ACB-5D22D3D76C98}">
      <dgm:prSet/>
      <dgm:spPr/>
      <dgm:t>
        <a:bodyPr/>
        <a:lstStyle/>
        <a:p>
          <a:endParaRPr lang="en-GB" sz="1200" b="1">
            <a:latin typeface="Century Gothic" panose="020B0502020202020204" pitchFamily="34" charset="0"/>
          </a:endParaRPr>
        </a:p>
      </dgm:t>
    </dgm:pt>
    <dgm:pt modelId="{3BE6C107-B1A5-47EF-8E7F-0370C6445934}">
      <dgm:prSet phldrT="[Text]" custT="1"/>
      <dgm:spPr/>
      <dgm:t>
        <a:bodyPr/>
        <a:lstStyle/>
        <a:p>
          <a:r>
            <a:rPr lang="en-GB" sz="1400" b="1">
              <a:latin typeface="Century Gothic" panose="020B0502020202020204" pitchFamily="34" charset="0"/>
            </a:rPr>
            <a:t>Support Choices</a:t>
          </a:r>
        </a:p>
      </dgm:t>
    </dgm:pt>
    <dgm:pt modelId="{2E4C3FDB-1260-42AF-99A2-BF8ECA578E37}" type="parTrans" cxnId="{F94A7F46-B35D-46E9-A666-4ED3937DCCEC}">
      <dgm:prSet/>
      <dgm:spPr/>
      <dgm:t>
        <a:bodyPr/>
        <a:lstStyle/>
        <a:p>
          <a:endParaRPr lang="en-GB" sz="1200" b="1">
            <a:latin typeface="Century Gothic" panose="020B0502020202020204" pitchFamily="34" charset="0"/>
          </a:endParaRPr>
        </a:p>
      </dgm:t>
    </dgm:pt>
    <dgm:pt modelId="{95894C13-4230-4F68-87BF-C58DF1D265BA}" type="sibTrans" cxnId="{F94A7F46-B35D-46E9-A666-4ED3937DCCEC}">
      <dgm:prSet/>
      <dgm:spPr/>
      <dgm:t>
        <a:bodyPr/>
        <a:lstStyle/>
        <a:p>
          <a:endParaRPr lang="en-GB" sz="1200" b="1">
            <a:latin typeface="Century Gothic" panose="020B0502020202020204" pitchFamily="34" charset="0"/>
          </a:endParaRPr>
        </a:p>
      </dgm:t>
    </dgm:pt>
    <dgm:pt modelId="{BC5CBFD7-F103-47DC-9CA0-B5C6098BDF54}">
      <dgm:prSet phldrT="[Text]" custT="1"/>
      <dgm:spPr/>
      <dgm:t>
        <a:bodyPr/>
        <a:lstStyle/>
        <a:p>
          <a:r>
            <a:rPr lang="en-GB" sz="1150" b="1">
              <a:latin typeface="Century Gothic" panose="020B0502020202020204" pitchFamily="34" charset="0"/>
            </a:rPr>
            <a:t>Narrate the Consequences</a:t>
          </a:r>
        </a:p>
      </dgm:t>
    </dgm:pt>
    <dgm:pt modelId="{1D1AABCA-4C47-453F-881C-6656082CC34B}" type="parTrans" cxnId="{B9DFBD5F-9E62-42A2-BC7D-4DCE746FD5E5}">
      <dgm:prSet/>
      <dgm:spPr/>
      <dgm:t>
        <a:bodyPr/>
        <a:lstStyle/>
        <a:p>
          <a:endParaRPr lang="en-GB" sz="1200" b="1">
            <a:latin typeface="Century Gothic" panose="020B0502020202020204" pitchFamily="34" charset="0"/>
          </a:endParaRPr>
        </a:p>
      </dgm:t>
    </dgm:pt>
    <dgm:pt modelId="{BCBD4496-9B15-46E9-9EFD-B7E96AACF345}" type="sibTrans" cxnId="{B9DFBD5F-9E62-42A2-BC7D-4DCE746FD5E5}">
      <dgm:prSet/>
      <dgm:spPr/>
      <dgm:t>
        <a:bodyPr/>
        <a:lstStyle/>
        <a:p>
          <a:endParaRPr lang="en-GB" sz="1200" b="1">
            <a:latin typeface="Century Gothic" panose="020B0502020202020204" pitchFamily="34" charset="0"/>
          </a:endParaRPr>
        </a:p>
      </dgm:t>
    </dgm:pt>
    <dgm:pt modelId="{1B2DD8F3-F488-4EAF-842F-7DE936BB6BA8}" type="pres">
      <dgm:prSet presAssocID="{5CC9AED7-8102-44A6-B1FC-7D24D228DC46}" presName="Name0" presStyleCnt="0">
        <dgm:presLayoutVars>
          <dgm:dir/>
          <dgm:animLvl val="lvl"/>
          <dgm:resizeHandles val="exact"/>
        </dgm:presLayoutVars>
      </dgm:prSet>
      <dgm:spPr/>
    </dgm:pt>
    <dgm:pt modelId="{1216B0D0-5152-43D8-B397-5F576BFE3871}" type="pres">
      <dgm:prSet presAssocID="{1B749319-E90F-41D3-AB5C-71623A13CB6C}" presName="Name8" presStyleCnt="0"/>
      <dgm:spPr/>
    </dgm:pt>
    <dgm:pt modelId="{E7232F21-11B0-492D-A049-EDCB16007486}" type="pres">
      <dgm:prSet presAssocID="{1B749319-E90F-41D3-AB5C-71623A13CB6C}" presName="level" presStyleLbl="node1" presStyleIdx="0" presStyleCnt="4">
        <dgm:presLayoutVars>
          <dgm:chMax val="1"/>
          <dgm:bulletEnabled val="1"/>
        </dgm:presLayoutVars>
      </dgm:prSet>
      <dgm:spPr/>
    </dgm:pt>
    <dgm:pt modelId="{95239037-593F-4615-B1A7-D462F8E582AA}" type="pres">
      <dgm:prSet presAssocID="{1B749319-E90F-41D3-AB5C-71623A13CB6C}" presName="levelTx" presStyleLbl="revTx" presStyleIdx="0" presStyleCnt="0">
        <dgm:presLayoutVars>
          <dgm:chMax val="1"/>
          <dgm:bulletEnabled val="1"/>
        </dgm:presLayoutVars>
      </dgm:prSet>
      <dgm:spPr/>
    </dgm:pt>
    <dgm:pt modelId="{011B5025-E48D-4E5C-9D94-18ADB9F7E9A0}" type="pres">
      <dgm:prSet presAssocID="{94FAD9BD-13E8-422D-8FA1-8F84CABAC766}" presName="Name8" presStyleCnt="0"/>
      <dgm:spPr/>
    </dgm:pt>
    <dgm:pt modelId="{E176604B-CA0D-47CB-A778-3E70C0CE8E91}" type="pres">
      <dgm:prSet presAssocID="{94FAD9BD-13E8-422D-8FA1-8F84CABAC766}" presName="level" presStyleLbl="node1" presStyleIdx="1" presStyleCnt="4">
        <dgm:presLayoutVars>
          <dgm:chMax val="1"/>
          <dgm:bulletEnabled val="1"/>
        </dgm:presLayoutVars>
      </dgm:prSet>
      <dgm:spPr/>
    </dgm:pt>
    <dgm:pt modelId="{A5339617-87C2-4FB1-82AE-66AAFA540E63}" type="pres">
      <dgm:prSet presAssocID="{94FAD9BD-13E8-422D-8FA1-8F84CABAC766}" presName="levelTx" presStyleLbl="revTx" presStyleIdx="0" presStyleCnt="0">
        <dgm:presLayoutVars>
          <dgm:chMax val="1"/>
          <dgm:bulletEnabled val="1"/>
        </dgm:presLayoutVars>
      </dgm:prSet>
      <dgm:spPr/>
    </dgm:pt>
    <dgm:pt modelId="{7D23EAF8-1BAF-42B8-BDDF-B40EE5BB7F48}" type="pres">
      <dgm:prSet presAssocID="{3BE6C107-B1A5-47EF-8E7F-0370C6445934}" presName="Name8" presStyleCnt="0"/>
      <dgm:spPr/>
    </dgm:pt>
    <dgm:pt modelId="{1976F2CD-A985-46AA-8512-04E76161151B}" type="pres">
      <dgm:prSet presAssocID="{3BE6C107-B1A5-47EF-8E7F-0370C6445934}" presName="level" presStyleLbl="node1" presStyleIdx="2" presStyleCnt="4">
        <dgm:presLayoutVars>
          <dgm:chMax val="1"/>
          <dgm:bulletEnabled val="1"/>
        </dgm:presLayoutVars>
      </dgm:prSet>
      <dgm:spPr/>
    </dgm:pt>
    <dgm:pt modelId="{30338A3F-64CD-44CF-935F-8C15F32A083F}" type="pres">
      <dgm:prSet presAssocID="{3BE6C107-B1A5-47EF-8E7F-0370C6445934}" presName="levelTx" presStyleLbl="revTx" presStyleIdx="0" presStyleCnt="0">
        <dgm:presLayoutVars>
          <dgm:chMax val="1"/>
          <dgm:bulletEnabled val="1"/>
        </dgm:presLayoutVars>
      </dgm:prSet>
      <dgm:spPr/>
    </dgm:pt>
    <dgm:pt modelId="{FFE5ED25-3E55-49D2-BB77-D51711AB0927}" type="pres">
      <dgm:prSet presAssocID="{BC5CBFD7-F103-47DC-9CA0-B5C6098BDF54}" presName="Name8" presStyleCnt="0"/>
      <dgm:spPr/>
    </dgm:pt>
    <dgm:pt modelId="{6084B85C-4371-4966-A15C-9E44B3EE7853}" type="pres">
      <dgm:prSet presAssocID="{BC5CBFD7-F103-47DC-9CA0-B5C6098BDF54}" presName="level" presStyleLbl="node1" presStyleIdx="3" presStyleCnt="4">
        <dgm:presLayoutVars>
          <dgm:chMax val="1"/>
          <dgm:bulletEnabled val="1"/>
        </dgm:presLayoutVars>
      </dgm:prSet>
      <dgm:spPr/>
    </dgm:pt>
    <dgm:pt modelId="{FC5808E5-F587-433B-AFBA-DB98F02F762C}" type="pres">
      <dgm:prSet presAssocID="{BC5CBFD7-F103-47DC-9CA0-B5C6098BDF54}" presName="levelTx" presStyleLbl="revTx" presStyleIdx="0" presStyleCnt="0">
        <dgm:presLayoutVars>
          <dgm:chMax val="1"/>
          <dgm:bulletEnabled val="1"/>
        </dgm:presLayoutVars>
      </dgm:prSet>
      <dgm:spPr/>
    </dgm:pt>
  </dgm:ptLst>
  <dgm:cxnLst>
    <dgm:cxn modelId="{58AC7602-3BEE-4798-BA8B-4690CBDEFFB4}" type="presOf" srcId="{3BE6C107-B1A5-47EF-8E7F-0370C6445934}" destId="{1976F2CD-A985-46AA-8512-04E76161151B}" srcOrd="0" destOrd="0" presId="urn:microsoft.com/office/officeart/2005/8/layout/pyramid3"/>
    <dgm:cxn modelId="{AB77B606-66A7-4F1B-8755-1B43F56BE362}" type="presOf" srcId="{BC5CBFD7-F103-47DC-9CA0-B5C6098BDF54}" destId="{FC5808E5-F587-433B-AFBA-DB98F02F762C}" srcOrd="1" destOrd="0" presId="urn:microsoft.com/office/officeart/2005/8/layout/pyramid3"/>
    <dgm:cxn modelId="{E3401E5B-5F6C-4B96-AC6C-05AD9885A4B9}" type="presOf" srcId="{1B749319-E90F-41D3-AB5C-71623A13CB6C}" destId="{E7232F21-11B0-492D-A049-EDCB16007486}" srcOrd="0" destOrd="0" presId="urn:microsoft.com/office/officeart/2005/8/layout/pyramid3"/>
    <dgm:cxn modelId="{B9DFBD5F-9E62-42A2-BC7D-4DCE746FD5E5}" srcId="{5CC9AED7-8102-44A6-B1FC-7D24D228DC46}" destId="{BC5CBFD7-F103-47DC-9CA0-B5C6098BDF54}" srcOrd="3" destOrd="0" parTransId="{1D1AABCA-4C47-453F-881C-6656082CC34B}" sibTransId="{BCBD4496-9B15-46E9-9EFD-B7E96AACF345}"/>
    <dgm:cxn modelId="{F94A7F46-B35D-46E9-A666-4ED3937DCCEC}" srcId="{5CC9AED7-8102-44A6-B1FC-7D24D228DC46}" destId="{3BE6C107-B1A5-47EF-8E7F-0370C6445934}" srcOrd="2" destOrd="0" parTransId="{2E4C3FDB-1260-42AF-99A2-BF8ECA578E37}" sibTransId="{95894C13-4230-4F68-87BF-C58DF1D265BA}"/>
    <dgm:cxn modelId="{093E5184-05D6-4E23-A229-72931C89B831}" type="presOf" srcId="{5CC9AED7-8102-44A6-B1FC-7D24D228DC46}" destId="{1B2DD8F3-F488-4EAF-842F-7DE936BB6BA8}" srcOrd="0" destOrd="0" presId="urn:microsoft.com/office/officeart/2005/8/layout/pyramid3"/>
    <dgm:cxn modelId="{915B9596-AAC4-4277-8966-6959376E9F5A}" type="presOf" srcId="{BC5CBFD7-F103-47DC-9CA0-B5C6098BDF54}" destId="{6084B85C-4371-4966-A15C-9E44B3EE7853}" srcOrd="0" destOrd="0" presId="urn:microsoft.com/office/officeart/2005/8/layout/pyramid3"/>
    <dgm:cxn modelId="{3CAC2CAD-F0C1-46E8-90D3-CEB826445DE7}" type="presOf" srcId="{1B749319-E90F-41D3-AB5C-71623A13CB6C}" destId="{95239037-593F-4615-B1A7-D462F8E582AA}" srcOrd="1" destOrd="0" presId="urn:microsoft.com/office/officeart/2005/8/layout/pyramid3"/>
    <dgm:cxn modelId="{638012B4-A046-4E4D-B49F-1C154B56BFB8}" srcId="{5CC9AED7-8102-44A6-B1FC-7D24D228DC46}" destId="{1B749319-E90F-41D3-AB5C-71623A13CB6C}" srcOrd="0" destOrd="0" parTransId="{8F34043D-741E-43B7-878B-C257B34B4074}" sibTransId="{C762B31D-3546-4DD8-9F63-B0C8565AAD52}"/>
    <dgm:cxn modelId="{422554C7-6333-4DDA-9ACB-5D22D3D76C98}" srcId="{5CC9AED7-8102-44A6-B1FC-7D24D228DC46}" destId="{94FAD9BD-13E8-422D-8FA1-8F84CABAC766}" srcOrd="1" destOrd="0" parTransId="{2CD73985-DAAC-400C-968A-0D5B057DF328}" sibTransId="{A2B3F345-9482-477C-A9E8-93A0A04726FE}"/>
    <dgm:cxn modelId="{90A1E4D1-D4B6-406A-A310-12B916A0EF9C}" type="presOf" srcId="{94FAD9BD-13E8-422D-8FA1-8F84CABAC766}" destId="{E176604B-CA0D-47CB-A778-3E70C0CE8E91}" srcOrd="0" destOrd="0" presId="urn:microsoft.com/office/officeart/2005/8/layout/pyramid3"/>
    <dgm:cxn modelId="{A3FFC5EA-0248-46F8-A51F-B46D6B81E997}" type="presOf" srcId="{3BE6C107-B1A5-47EF-8E7F-0370C6445934}" destId="{30338A3F-64CD-44CF-935F-8C15F32A083F}" srcOrd="1" destOrd="0" presId="urn:microsoft.com/office/officeart/2005/8/layout/pyramid3"/>
    <dgm:cxn modelId="{7AD453F6-9173-4186-B8A1-4F479C4185F7}" type="presOf" srcId="{94FAD9BD-13E8-422D-8FA1-8F84CABAC766}" destId="{A5339617-87C2-4FB1-82AE-66AAFA540E63}" srcOrd="1" destOrd="0" presId="urn:microsoft.com/office/officeart/2005/8/layout/pyramid3"/>
    <dgm:cxn modelId="{F6F39EEF-69A0-402C-8A35-D1E3EFEC6C7F}" type="presParOf" srcId="{1B2DD8F3-F488-4EAF-842F-7DE936BB6BA8}" destId="{1216B0D0-5152-43D8-B397-5F576BFE3871}" srcOrd="0" destOrd="0" presId="urn:microsoft.com/office/officeart/2005/8/layout/pyramid3"/>
    <dgm:cxn modelId="{D58E0CAA-DB6E-4F8C-A6E5-98A9DCDB8D6E}" type="presParOf" srcId="{1216B0D0-5152-43D8-B397-5F576BFE3871}" destId="{E7232F21-11B0-492D-A049-EDCB16007486}" srcOrd="0" destOrd="0" presId="urn:microsoft.com/office/officeart/2005/8/layout/pyramid3"/>
    <dgm:cxn modelId="{EC1A5752-81D1-46CE-AE19-D3DADF4B558D}" type="presParOf" srcId="{1216B0D0-5152-43D8-B397-5F576BFE3871}" destId="{95239037-593F-4615-B1A7-D462F8E582AA}" srcOrd="1" destOrd="0" presId="urn:microsoft.com/office/officeart/2005/8/layout/pyramid3"/>
    <dgm:cxn modelId="{E3E90159-3861-45A8-AD3B-8A801E85EA99}" type="presParOf" srcId="{1B2DD8F3-F488-4EAF-842F-7DE936BB6BA8}" destId="{011B5025-E48D-4E5C-9D94-18ADB9F7E9A0}" srcOrd="1" destOrd="0" presId="urn:microsoft.com/office/officeart/2005/8/layout/pyramid3"/>
    <dgm:cxn modelId="{1E7CABF9-0D6B-4681-897A-B2A9F08B8878}" type="presParOf" srcId="{011B5025-E48D-4E5C-9D94-18ADB9F7E9A0}" destId="{E176604B-CA0D-47CB-A778-3E70C0CE8E91}" srcOrd="0" destOrd="0" presId="urn:microsoft.com/office/officeart/2005/8/layout/pyramid3"/>
    <dgm:cxn modelId="{D66C2F3D-4D20-49F3-AF39-CF3E3BE02715}" type="presParOf" srcId="{011B5025-E48D-4E5C-9D94-18ADB9F7E9A0}" destId="{A5339617-87C2-4FB1-82AE-66AAFA540E63}" srcOrd="1" destOrd="0" presId="urn:microsoft.com/office/officeart/2005/8/layout/pyramid3"/>
    <dgm:cxn modelId="{04AB2D0C-B594-4B04-9D2E-85A266A555EB}" type="presParOf" srcId="{1B2DD8F3-F488-4EAF-842F-7DE936BB6BA8}" destId="{7D23EAF8-1BAF-42B8-BDDF-B40EE5BB7F48}" srcOrd="2" destOrd="0" presId="urn:microsoft.com/office/officeart/2005/8/layout/pyramid3"/>
    <dgm:cxn modelId="{825C073F-71DD-4141-A6E7-871C2F43AD9A}" type="presParOf" srcId="{7D23EAF8-1BAF-42B8-BDDF-B40EE5BB7F48}" destId="{1976F2CD-A985-46AA-8512-04E76161151B}" srcOrd="0" destOrd="0" presId="urn:microsoft.com/office/officeart/2005/8/layout/pyramid3"/>
    <dgm:cxn modelId="{8C87B726-048F-4FC0-97B5-645167005A89}" type="presParOf" srcId="{7D23EAF8-1BAF-42B8-BDDF-B40EE5BB7F48}" destId="{30338A3F-64CD-44CF-935F-8C15F32A083F}" srcOrd="1" destOrd="0" presId="urn:microsoft.com/office/officeart/2005/8/layout/pyramid3"/>
    <dgm:cxn modelId="{1CE2E03D-92CA-4241-9D94-2B9FD7A9C44D}" type="presParOf" srcId="{1B2DD8F3-F488-4EAF-842F-7DE936BB6BA8}" destId="{FFE5ED25-3E55-49D2-BB77-D51711AB0927}" srcOrd="3" destOrd="0" presId="urn:microsoft.com/office/officeart/2005/8/layout/pyramid3"/>
    <dgm:cxn modelId="{EECC8FC4-1920-4433-9DE0-B385A68892A0}" type="presParOf" srcId="{FFE5ED25-3E55-49D2-BB77-D51711AB0927}" destId="{6084B85C-4371-4966-A15C-9E44B3EE7853}" srcOrd="0" destOrd="0" presId="urn:microsoft.com/office/officeart/2005/8/layout/pyramid3"/>
    <dgm:cxn modelId="{EC21B592-9689-472F-9D8D-3E94530F9561}" type="presParOf" srcId="{FFE5ED25-3E55-49D2-BB77-D51711AB0927}" destId="{FC5808E5-F587-433B-AFBA-DB98F02F762C}" srcOrd="1" destOrd="0" presId="urn:microsoft.com/office/officeart/2005/8/layout/pyramid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7232F21-11B0-492D-A049-EDCB16007486}">
      <dsp:nvSpPr>
        <dsp:cNvPr id="0" name=""/>
        <dsp:cNvSpPr/>
      </dsp:nvSpPr>
      <dsp:spPr>
        <a:xfrm rot="10800000">
          <a:off x="0" y="0"/>
          <a:ext cx="4518659" cy="712311"/>
        </a:xfrm>
        <a:prstGeom prst="trapezoid">
          <a:avLst>
            <a:gd name="adj" fmla="val 79296"/>
          </a:avLst>
        </a:prstGeom>
        <a:gradFill rotWithShape="0">
          <a:gsLst>
            <a:gs pos="0">
              <a:schemeClr val="accent3">
                <a:shade val="80000"/>
                <a:hueOff val="0"/>
                <a:satOff val="0"/>
                <a:lumOff val="0"/>
                <a:alphaOff val="0"/>
                <a:tint val="100000"/>
                <a:shade val="100000"/>
                <a:satMod val="130000"/>
              </a:schemeClr>
            </a:gs>
            <a:gs pos="100000">
              <a:schemeClr val="accent3">
                <a:shade val="8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800100">
            <a:lnSpc>
              <a:spcPct val="90000"/>
            </a:lnSpc>
            <a:spcBef>
              <a:spcPct val="0"/>
            </a:spcBef>
            <a:spcAft>
              <a:spcPct val="35000"/>
            </a:spcAft>
            <a:buNone/>
          </a:pPr>
          <a:r>
            <a:rPr lang="en-GB" sz="1800" b="1" kern="1200">
              <a:latin typeface="Century Gothic" panose="020B0502020202020204" pitchFamily="34" charset="0"/>
            </a:rPr>
            <a:t>Expect Positive Behaviour</a:t>
          </a:r>
        </a:p>
      </dsp:txBody>
      <dsp:txXfrm rot="-10800000">
        <a:off x="790765" y="0"/>
        <a:ext cx="2937129" cy="712311"/>
      </dsp:txXfrm>
    </dsp:sp>
    <dsp:sp modelId="{E176604B-CA0D-47CB-A778-3E70C0CE8E91}">
      <dsp:nvSpPr>
        <dsp:cNvPr id="0" name=""/>
        <dsp:cNvSpPr/>
      </dsp:nvSpPr>
      <dsp:spPr>
        <a:xfrm rot="10800000">
          <a:off x="564832" y="712311"/>
          <a:ext cx="3388994" cy="712311"/>
        </a:xfrm>
        <a:prstGeom prst="trapezoid">
          <a:avLst>
            <a:gd name="adj" fmla="val 79296"/>
          </a:avLst>
        </a:prstGeom>
        <a:gradFill rotWithShape="0">
          <a:gsLst>
            <a:gs pos="0">
              <a:schemeClr val="accent3">
                <a:shade val="80000"/>
                <a:hueOff val="72969"/>
                <a:satOff val="-477"/>
                <a:lumOff val="8185"/>
                <a:alphaOff val="0"/>
                <a:tint val="100000"/>
                <a:shade val="100000"/>
                <a:satMod val="130000"/>
              </a:schemeClr>
            </a:gs>
            <a:gs pos="100000">
              <a:schemeClr val="accent3">
                <a:shade val="80000"/>
                <a:hueOff val="72969"/>
                <a:satOff val="-477"/>
                <a:lumOff val="8185"/>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en-GB" sz="1600" b="1" kern="1200">
              <a:latin typeface="Century Gothic" panose="020B0502020202020204" pitchFamily="34" charset="0"/>
            </a:rPr>
            <a:t>Use Assertive Direction</a:t>
          </a:r>
        </a:p>
      </dsp:txBody>
      <dsp:txXfrm rot="-10800000">
        <a:off x="1157906" y="712311"/>
        <a:ext cx="2202846" cy="712311"/>
      </dsp:txXfrm>
    </dsp:sp>
    <dsp:sp modelId="{1976F2CD-A985-46AA-8512-04E76161151B}">
      <dsp:nvSpPr>
        <dsp:cNvPr id="0" name=""/>
        <dsp:cNvSpPr/>
      </dsp:nvSpPr>
      <dsp:spPr>
        <a:xfrm rot="10800000">
          <a:off x="1129665" y="1424622"/>
          <a:ext cx="2259329" cy="712311"/>
        </a:xfrm>
        <a:prstGeom prst="trapezoid">
          <a:avLst>
            <a:gd name="adj" fmla="val 79296"/>
          </a:avLst>
        </a:prstGeom>
        <a:gradFill rotWithShape="0">
          <a:gsLst>
            <a:gs pos="0">
              <a:schemeClr val="accent3">
                <a:shade val="80000"/>
                <a:hueOff val="145938"/>
                <a:satOff val="-954"/>
                <a:lumOff val="16369"/>
                <a:alphaOff val="0"/>
                <a:tint val="100000"/>
                <a:shade val="100000"/>
                <a:satMod val="130000"/>
              </a:schemeClr>
            </a:gs>
            <a:gs pos="100000">
              <a:schemeClr val="accent3">
                <a:shade val="80000"/>
                <a:hueOff val="145938"/>
                <a:satOff val="-954"/>
                <a:lumOff val="16369"/>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GB" sz="1400" b="1" kern="1200">
              <a:latin typeface="Century Gothic" panose="020B0502020202020204" pitchFamily="34" charset="0"/>
            </a:rPr>
            <a:t>Support Choices</a:t>
          </a:r>
        </a:p>
      </dsp:txBody>
      <dsp:txXfrm rot="-10800000">
        <a:off x="1525047" y="1424622"/>
        <a:ext cx="1468564" cy="712311"/>
      </dsp:txXfrm>
    </dsp:sp>
    <dsp:sp modelId="{6084B85C-4371-4966-A15C-9E44B3EE7853}">
      <dsp:nvSpPr>
        <dsp:cNvPr id="0" name=""/>
        <dsp:cNvSpPr/>
      </dsp:nvSpPr>
      <dsp:spPr>
        <a:xfrm rot="10800000">
          <a:off x="1694497" y="2136933"/>
          <a:ext cx="1129664" cy="712311"/>
        </a:xfrm>
        <a:prstGeom prst="trapezoid">
          <a:avLst>
            <a:gd name="adj" fmla="val 79296"/>
          </a:avLst>
        </a:prstGeom>
        <a:gradFill rotWithShape="0">
          <a:gsLst>
            <a:gs pos="0">
              <a:schemeClr val="accent3">
                <a:shade val="80000"/>
                <a:hueOff val="218907"/>
                <a:satOff val="-1431"/>
                <a:lumOff val="24554"/>
                <a:alphaOff val="0"/>
                <a:tint val="100000"/>
                <a:shade val="100000"/>
                <a:satMod val="130000"/>
              </a:schemeClr>
            </a:gs>
            <a:gs pos="100000">
              <a:schemeClr val="accent3">
                <a:shade val="80000"/>
                <a:hueOff val="218907"/>
                <a:satOff val="-1431"/>
                <a:lumOff val="24554"/>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11175">
            <a:lnSpc>
              <a:spcPct val="90000"/>
            </a:lnSpc>
            <a:spcBef>
              <a:spcPct val="0"/>
            </a:spcBef>
            <a:spcAft>
              <a:spcPct val="35000"/>
            </a:spcAft>
            <a:buNone/>
          </a:pPr>
          <a:r>
            <a:rPr lang="en-GB" sz="1150" b="1" kern="1200">
              <a:latin typeface="Century Gothic" panose="020B0502020202020204" pitchFamily="34" charset="0"/>
            </a:rPr>
            <a:t>Narrate the Consequences</a:t>
          </a:r>
        </a:p>
      </dsp:txBody>
      <dsp:txXfrm rot="-10800000">
        <a:off x="1694497" y="2136933"/>
        <a:ext cx="1129664" cy="712311"/>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58004F3BCF6D4F80A0A9247ACC9A3E" ma:contentTypeVersion="16" ma:contentTypeDescription="Create a new document." ma:contentTypeScope="" ma:versionID="23e79edb8d2d4f31c94e22c2629a8f58">
  <xsd:schema xmlns:xsd="http://www.w3.org/2001/XMLSchema" xmlns:xs="http://www.w3.org/2001/XMLSchema" xmlns:p="http://schemas.microsoft.com/office/2006/metadata/properties" xmlns:ns2="9739f864-7f95-437b-a787-64e4e2525f6b" xmlns:ns3="d4e931fc-bc1d-484c-af4c-fc1cb3296989" targetNamespace="http://schemas.microsoft.com/office/2006/metadata/properties" ma:root="true" ma:fieldsID="d0a5a0fe3bf581e0d20bca1ca3bfab72" ns2:_="" ns3:_="">
    <xsd:import namespace="9739f864-7f95-437b-a787-64e4e2525f6b"/>
    <xsd:import namespace="d4e931fc-bc1d-484c-af4c-fc1cb32969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9f864-7f95-437b-a787-64e4e2525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cfdff30-f45d-48be-81ee-b3dfe79dbb3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e931fc-bc1d-484c-af4c-fc1cb32969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81da0b5-3acb-4d72-b741-ce530147cf66}" ma:internalName="TaxCatchAll" ma:showField="CatchAllData" ma:web="d4e931fc-bc1d-484c-af4c-fc1cb3296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4e931fc-bc1d-484c-af4c-fc1cb3296989" xsi:nil="true"/>
    <lcf76f155ced4ddcb4097134ff3c332f xmlns="9739f864-7f95-437b-a787-64e4e2525f6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7C9BB-03A4-4ED3-A971-18B3B9DB52A6}">
  <ds:schemaRefs>
    <ds:schemaRef ds:uri="http://schemas.microsoft.com/sharepoint/v3/contenttype/forms"/>
  </ds:schemaRefs>
</ds:datastoreItem>
</file>

<file path=customXml/itemProps2.xml><?xml version="1.0" encoding="utf-8"?>
<ds:datastoreItem xmlns:ds="http://schemas.openxmlformats.org/officeDocument/2006/customXml" ds:itemID="{0F24289D-A879-4BE8-91AC-AFAD1711CF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39f864-7f95-437b-a787-64e4e2525f6b"/>
    <ds:schemaRef ds:uri="d4e931fc-bc1d-484c-af4c-fc1cb3296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90A3FD-CBE8-4302-A9F2-8A9F22BF3071}">
  <ds:schemaRefs>
    <ds:schemaRef ds:uri="http://schemas.microsoft.com/office/2006/metadata/properties"/>
    <ds:schemaRef ds:uri="http://purl.org/dc/elements/1.1/"/>
    <ds:schemaRef ds:uri="d4e931fc-bc1d-484c-af4c-fc1cb3296989"/>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9739f864-7f95-437b-a787-64e4e2525f6b"/>
    <ds:schemaRef ds:uri="http://www.w3.org/XML/1998/namespace"/>
    <ds:schemaRef ds:uri="http://purl.org/dc/terms/"/>
  </ds:schemaRefs>
</ds:datastoreItem>
</file>

<file path=customXml/itemProps4.xml><?xml version="1.0" encoding="utf-8"?>
<ds:datastoreItem xmlns:ds="http://schemas.openxmlformats.org/officeDocument/2006/customXml" ds:itemID="{D65E3640-F8EB-4CA5-B666-CD831EB3A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School Policies template</Template>
  <TotalTime>0</TotalTime>
  <Pages>18</Pages>
  <Words>3069</Words>
  <Characters>16242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School Policy for PSHE and Citizenship</vt:lpstr>
    </vt:vector>
  </TitlesOfParts>
  <Company>Language Centre Publications</Company>
  <LinksUpToDate>false</LinksUpToDate>
  <CharactersWithSpaces>19273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Policy for PSHE and Citizenship</dc:title>
  <dc:subject>School Policies</dc:subject>
  <dc:creator>LCP Design</dc:creator>
  <cp:keywords/>
  <cp:lastModifiedBy>Deputy, ManorPark</cp:lastModifiedBy>
  <cp:revision>3</cp:revision>
  <cp:lastPrinted>2023-01-24T11:16:00Z</cp:lastPrinted>
  <dcterms:created xsi:type="dcterms:W3CDTF">2024-09-26T13:03:00Z</dcterms:created>
  <dcterms:modified xsi:type="dcterms:W3CDTF">2024-09-26T13:03:00Z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0x0101002E58004F3BCF6D4F80A0A9247ACC9A3E</vt:lpwstr>
  </property>
  <property fmtid="{D5CDD505-2E9C-101B-9397-08002B2CF9AE}" pid="3" name="MediaServiceImageTags">
    <vt:lpwstr/>
  </property>
</Properties>
</file>